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8EC" w:rsidRDefault="00A868EC" w:rsidP="00A868EC">
      <w:pPr>
        <w:pStyle w:val="ConsPlusNormal"/>
        <w:jc w:val="both"/>
      </w:pPr>
    </w:p>
    <w:p w:rsidR="000D2712" w:rsidRPr="00C11DC7" w:rsidRDefault="000D2712" w:rsidP="000D2712">
      <w:pPr>
        <w:ind w:left="142"/>
        <w:jc w:val="center"/>
        <w:rPr>
          <w:sz w:val="28"/>
          <w:szCs w:val="28"/>
        </w:rPr>
      </w:pPr>
      <w:r w:rsidRPr="00C11DC7">
        <w:rPr>
          <w:sz w:val="28"/>
          <w:szCs w:val="2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.75pt" o:ole="" fillcolor="window">
            <v:imagedata r:id="rId8" o:title=""/>
          </v:shape>
          <o:OLEObject Type="Embed" ProgID="Word.Picture.8" ShapeID="_x0000_i1025" DrawAspect="Content" ObjectID="_1834812287" r:id="rId9"/>
        </w:object>
      </w:r>
    </w:p>
    <w:p w:rsidR="000D2712" w:rsidRPr="005319B5" w:rsidRDefault="000D2712" w:rsidP="000D271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5319B5">
        <w:rPr>
          <w:rFonts w:ascii="Times New Roman" w:hAnsi="Times New Roman"/>
          <w:sz w:val="32"/>
          <w:szCs w:val="32"/>
        </w:rPr>
        <w:t xml:space="preserve">АДМИНИСТРАЦИЯ </w:t>
      </w:r>
    </w:p>
    <w:p w:rsidR="000D2712" w:rsidRPr="005319B5" w:rsidRDefault="000D2712" w:rsidP="000D271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5319B5">
        <w:rPr>
          <w:rFonts w:ascii="Times New Roman" w:hAnsi="Times New Roman"/>
          <w:sz w:val="32"/>
          <w:szCs w:val="32"/>
        </w:rPr>
        <w:t>ВОЗНЕСЕНСКОГО МУНИЦИПАЛЬНОГО ОКРУГА</w:t>
      </w:r>
    </w:p>
    <w:p w:rsidR="000D2712" w:rsidRDefault="000D2712" w:rsidP="005E44A6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5319B5">
        <w:rPr>
          <w:rFonts w:ascii="Times New Roman" w:hAnsi="Times New Roman"/>
          <w:sz w:val="32"/>
          <w:szCs w:val="32"/>
        </w:rPr>
        <w:t>НИЖЕГОРОДСКОЙ ОБЛАСТИ</w:t>
      </w:r>
    </w:p>
    <w:p w:rsidR="005E44A6" w:rsidRPr="005319B5" w:rsidRDefault="005E44A6" w:rsidP="005E44A6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</w:p>
    <w:p w:rsidR="00D875D9" w:rsidRDefault="000D2712" w:rsidP="005E44A6">
      <w:pPr>
        <w:tabs>
          <w:tab w:val="left" w:pos="2660"/>
        </w:tabs>
        <w:jc w:val="center"/>
        <w:rPr>
          <w:rFonts w:ascii="Times New Roman" w:hAnsi="Times New Roman"/>
          <w:sz w:val="32"/>
          <w:szCs w:val="32"/>
        </w:rPr>
      </w:pPr>
      <w:r w:rsidRPr="005319B5">
        <w:rPr>
          <w:rFonts w:ascii="Times New Roman" w:hAnsi="Times New Roman"/>
          <w:sz w:val="32"/>
          <w:szCs w:val="32"/>
        </w:rPr>
        <w:t>П О С Т А Н О В Л Е Н И Е</w:t>
      </w:r>
    </w:p>
    <w:p w:rsidR="00E55E28" w:rsidRPr="005319B5" w:rsidRDefault="00E55E28" w:rsidP="005E44A6">
      <w:pPr>
        <w:tabs>
          <w:tab w:val="left" w:pos="2660"/>
        </w:tabs>
        <w:jc w:val="center"/>
        <w:rPr>
          <w:rFonts w:ascii="Times New Roman" w:hAnsi="Times New Roman"/>
          <w:sz w:val="32"/>
          <w:szCs w:val="32"/>
        </w:rPr>
      </w:pPr>
    </w:p>
    <w:p w:rsidR="000D2712" w:rsidRPr="008765CD" w:rsidRDefault="00923671" w:rsidP="001418D7">
      <w:pPr>
        <w:tabs>
          <w:tab w:val="left" w:pos="2660"/>
          <w:tab w:val="left" w:pos="780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 </w:t>
      </w:r>
      <w:r w:rsidR="008F095D">
        <w:rPr>
          <w:rFonts w:ascii="Times New Roman" w:hAnsi="Times New Roman"/>
          <w:sz w:val="24"/>
          <w:szCs w:val="24"/>
        </w:rPr>
        <w:t>марта</w:t>
      </w:r>
      <w:r w:rsidR="00D05514">
        <w:rPr>
          <w:rFonts w:ascii="Times New Roman" w:hAnsi="Times New Roman"/>
          <w:sz w:val="24"/>
          <w:szCs w:val="24"/>
        </w:rPr>
        <w:t>202</w:t>
      </w:r>
      <w:r w:rsidR="00A86C29">
        <w:rPr>
          <w:rFonts w:ascii="Times New Roman" w:hAnsi="Times New Roman"/>
          <w:sz w:val="24"/>
          <w:szCs w:val="24"/>
        </w:rPr>
        <w:t>6</w:t>
      </w:r>
      <w:r w:rsidR="001765E7">
        <w:rPr>
          <w:rFonts w:ascii="Times New Roman" w:hAnsi="Times New Roman"/>
          <w:sz w:val="24"/>
          <w:szCs w:val="24"/>
        </w:rPr>
        <w:t xml:space="preserve"> года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645F2C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258</w:t>
      </w:r>
    </w:p>
    <w:p w:rsidR="000D2712" w:rsidRPr="00C11DC7" w:rsidRDefault="000D2712" w:rsidP="001418D7">
      <w:pPr>
        <w:tabs>
          <w:tab w:val="left" w:pos="2660"/>
          <w:tab w:val="left" w:pos="7800"/>
        </w:tabs>
        <w:spacing w:after="0"/>
        <w:rPr>
          <w:rFonts w:ascii="Times New Roman" w:hAnsi="Times New Roman"/>
          <w:sz w:val="24"/>
          <w:szCs w:val="24"/>
        </w:rPr>
      </w:pPr>
    </w:p>
    <w:p w:rsidR="00645F2C" w:rsidRDefault="000D2712" w:rsidP="00B14B0A">
      <w:pPr>
        <w:tabs>
          <w:tab w:val="left" w:pos="2660"/>
          <w:tab w:val="left" w:pos="780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5222F">
        <w:rPr>
          <w:rFonts w:ascii="Times New Roman" w:hAnsi="Times New Roman"/>
          <w:b/>
          <w:sz w:val="24"/>
          <w:szCs w:val="24"/>
        </w:rPr>
        <w:t>О внесении изменений в муниципальную программу «</w:t>
      </w:r>
      <w:r w:rsidR="00E1291B" w:rsidRPr="00E5222F">
        <w:rPr>
          <w:rFonts w:ascii="Times New Roman" w:eastAsia="BatangChe" w:hAnsi="Times New Roman"/>
          <w:b/>
          <w:sz w:val="24"/>
          <w:szCs w:val="24"/>
        </w:rPr>
        <w:t xml:space="preserve">Повышение безопасности дорожного движения </w:t>
      </w:r>
      <w:r w:rsidRPr="00E5222F">
        <w:rPr>
          <w:rFonts w:ascii="Times New Roman" w:hAnsi="Times New Roman"/>
          <w:b/>
          <w:sz w:val="24"/>
          <w:szCs w:val="24"/>
        </w:rPr>
        <w:t>Воз</w:t>
      </w:r>
      <w:r w:rsidR="00B10B31" w:rsidRPr="00E5222F">
        <w:rPr>
          <w:rFonts w:ascii="Times New Roman" w:hAnsi="Times New Roman"/>
          <w:b/>
          <w:sz w:val="24"/>
          <w:szCs w:val="24"/>
        </w:rPr>
        <w:t>несенского муниципального округа</w:t>
      </w:r>
      <w:r w:rsidRPr="00E5222F">
        <w:rPr>
          <w:rFonts w:ascii="Times New Roman" w:hAnsi="Times New Roman"/>
          <w:b/>
          <w:sz w:val="24"/>
          <w:szCs w:val="24"/>
        </w:rPr>
        <w:t xml:space="preserve"> Нижегородской области», утвержденную постановлением администрации Вознесенс</w:t>
      </w:r>
      <w:r w:rsidR="00CF1382" w:rsidRPr="00E5222F">
        <w:rPr>
          <w:rFonts w:ascii="Times New Roman" w:hAnsi="Times New Roman"/>
          <w:b/>
          <w:sz w:val="24"/>
          <w:szCs w:val="24"/>
        </w:rPr>
        <w:t>кого муниципального округа от 03.</w:t>
      </w:r>
      <w:r w:rsidR="00E1291B" w:rsidRPr="00E5222F">
        <w:rPr>
          <w:rFonts w:ascii="Times New Roman" w:hAnsi="Times New Roman"/>
          <w:b/>
          <w:sz w:val="24"/>
          <w:szCs w:val="24"/>
        </w:rPr>
        <w:t>0</w:t>
      </w:r>
      <w:r w:rsidR="00CF1382" w:rsidRPr="00E5222F">
        <w:rPr>
          <w:rFonts w:ascii="Times New Roman" w:hAnsi="Times New Roman"/>
          <w:b/>
          <w:sz w:val="24"/>
          <w:szCs w:val="24"/>
        </w:rPr>
        <w:t>4.2023 №487</w:t>
      </w:r>
    </w:p>
    <w:p w:rsidR="00E55E28" w:rsidRPr="00C11DC7" w:rsidRDefault="00DE11CB" w:rsidP="00E55E28">
      <w:pPr>
        <w:spacing w:after="0"/>
        <w:jc w:val="both"/>
        <w:rPr>
          <w:rFonts w:ascii="Times New Roman" w:eastAsia="BatangChe" w:hAnsi="Times New Roman"/>
          <w:sz w:val="24"/>
          <w:szCs w:val="24"/>
        </w:rPr>
      </w:pPr>
      <w:r w:rsidRPr="00DE11C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В соответствии с решением Совета депутатов Вознесенского муниципального округа Нижегородской области от </w:t>
      </w:r>
      <w:r w:rsidR="009010FA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1</w:t>
      </w:r>
      <w:r w:rsidR="008F095D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7</w:t>
      </w:r>
      <w:r w:rsidRPr="00DE11C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.</w:t>
      </w:r>
      <w:r w:rsidR="008F095D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0</w:t>
      </w:r>
      <w:r w:rsidR="009010FA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2</w:t>
      </w:r>
      <w:r w:rsidRPr="00DE11C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.202</w:t>
      </w:r>
      <w:r w:rsidR="008F095D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6</w:t>
      </w:r>
      <w:r w:rsidRPr="00DE11C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 года №</w:t>
      </w:r>
      <w:r w:rsidR="003155F3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8</w:t>
      </w:r>
      <w:r w:rsidR="006F671D" w:rsidRPr="00DE11C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« О внесении изменений в решение Совета депутатов Вознесенского муниципального округа Нижегородской области </w:t>
      </w:r>
      <w:r w:rsidRPr="00DE11C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«О бюджете Вознесенского муниципального округа Нижегородской области на 202</w:t>
      </w:r>
      <w:r w:rsidR="003155F3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6</w:t>
      </w:r>
      <w:r w:rsidRPr="00DE11C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год и на плановый период 202</w:t>
      </w:r>
      <w:r w:rsidR="003155F3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7</w:t>
      </w:r>
      <w:r w:rsidRPr="00DE11C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и 202</w:t>
      </w:r>
      <w:r w:rsidR="003155F3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8</w:t>
      </w:r>
      <w:r w:rsidRPr="00DE11CB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годов» внести изменения в муниципальную программу «Повышение безопасности дорожного движения Вознесенского муниципального округа Нижегородской области», утвержденную постановлением администрации Вознесенского муниципального округа Нижегородской области от 03.04.2023 года №487 изложив ее в новой редакции согласно приложению</w:t>
      </w:r>
      <w:r w:rsidR="009010FA">
        <w:rPr>
          <w:rFonts w:ascii="Times New Roman" w:hAnsi="Times New Roman"/>
          <w:sz w:val="24"/>
          <w:szCs w:val="24"/>
        </w:rPr>
        <w:t>.</w:t>
      </w:r>
    </w:p>
    <w:p w:rsidR="00E55E28" w:rsidRPr="00CE6BF1" w:rsidRDefault="00E55E28" w:rsidP="00E55E28">
      <w:pPr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BatangChe" w:hAnsi="Times New Roman"/>
          <w:sz w:val="24"/>
          <w:szCs w:val="24"/>
        </w:rPr>
      </w:pPr>
      <w:r w:rsidRPr="00C11DC7">
        <w:rPr>
          <w:rFonts w:ascii="Times New Roman" w:eastAsia="BatangChe" w:hAnsi="Times New Roman"/>
          <w:sz w:val="24"/>
          <w:szCs w:val="24"/>
        </w:rPr>
        <w:t>Разместить настоящее постановление на официальном сайте администрации Вознесенского муниципального округа Нижегородской области (</w:t>
      </w:r>
      <w:hyperlink r:id="rId10" w:history="1">
        <w:r w:rsidRPr="008D1A07">
          <w:rPr>
            <w:rStyle w:val="ab"/>
            <w:rFonts w:ascii="Times New Roman" w:hAnsi="Times New Roman"/>
            <w:sz w:val="24"/>
            <w:szCs w:val="24"/>
          </w:rPr>
          <w:t>https://voznesenskoe.nobl.ru/</w:t>
        </w:r>
      </w:hyperlink>
      <w:r w:rsidRPr="00C11DC7">
        <w:rPr>
          <w:rFonts w:ascii="Times New Roman" w:eastAsia="BatangChe" w:hAnsi="Times New Roman"/>
          <w:sz w:val="24"/>
          <w:szCs w:val="24"/>
        </w:rPr>
        <w:t>).</w:t>
      </w:r>
    </w:p>
    <w:p w:rsidR="00E55E28" w:rsidRPr="00D875D9" w:rsidRDefault="00E55E28" w:rsidP="00E55E28">
      <w:pPr>
        <w:tabs>
          <w:tab w:val="left" w:pos="2660"/>
          <w:tab w:val="left" w:pos="7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 xml:space="preserve">        2</w:t>
      </w:r>
      <w:r w:rsidRPr="00CE6BF1">
        <w:rPr>
          <w:rFonts w:ascii="Times New Roman" w:eastAsia="BatangChe" w:hAnsi="Times New Roman"/>
          <w:sz w:val="24"/>
          <w:szCs w:val="24"/>
        </w:rPr>
        <w:t xml:space="preserve">. </w:t>
      </w:r>
      <w:r w:rsidRPr="00C11DC7">
        <w:rPr>
          <w:rFonts w:ascii="Times New Roman" w:eastAsia="BatangChe" w:hAnsi="Times New Roman"/>
          <w:sz w:val="24"/>
          <w:szCs w:val="24"/>
        </w:rPr>
        <w:t>Контроль</w:t>
      </w:r>
      <w:r>
        <w:rPr>
          <w:rFonts w:ascii="Times New Roman" w:eastAsia="BatangChe" w:hAnsi="Times New Roman"/>
          <w:sz w:val="24"/>
          <w:szCs w:val="24"/>
        </w:rPr>
        <w:t>,</w:t>
      </w:r>
      <w:r w:rsidRPr="00C11DC7">
        <w:rPr>
          <w:rFonts w:ascii="Times New Roman" w:eastAsia="BatangChe" w:hAnsi="Times New Roman"/>
          <w:sz w:val="24"/>
          <w:szCs w:val="24"/>
        </w:rPr>
        <w:t xml:space="preserve"> за исполнением настоящего постановления возложить на заместителя главы</w:t>
      </w:r>
      <w:r>
        <w:rPr>
          <w:rFonts w:ascii="Times New Roman" w:eastAsia="BatangChe" w:hAnsi="Times New Roman"/>
          <w:sz w:val="24"/>
          <w:szCs w:val="24"/>
        </w:rPr>
        <w:t>,</w:t>
      </w:r>
      <w:r w:rsidRPr="00C11DC7">
        <w:rPr>
          <w:rFonts w:ascii="Times New Roman" w:eastAsia="BatangChe" w:hAnsi="Times New Roman"/>
          <w:sz w:val="24"/>
          <w:szCs w:val="24"/>
        </w:rPr>
        <w:t xml:space="preserve"> заведующего отделом</w:t>
      </w:r>
      <w:r>
        <w:rPr>
          <w:rFonts w:ascii="Times New Roman" w:eastAsia="BatangChe" w:hAnsi="Times New Roman"/>
          <w:sz w:val="24"/>
          <w:szCs w:val="24"/>
        </w:rPr>
        <w:t xml:space="preserve"> ЖКХ</w:t>
      </w:r>
      <w:r w:rsidRPr="00C11DC7">
        <w:rPr>
          <w:rFonts w:ascii="Times New Roman" w:eastAsia="BatangChe" w:hAnsi="Times New Roman"/>
          <w:sz w:val="24"/>
          <w:szCs w:val="24"/>
        </w:rPr>
        <w:t xml:space="preserve">, экологии </w:t>
      </w:r>
      <w:r>
        <w:rPr>
          <w:rFonts w:ascii="Times New Roman" w:eastAsia="BatangChe" w:hAnsi="Times New Roman"/>
          <w:sz w:val="24"/>
          <w:szCs w:val="24"/>
        </w:rPr>
        <w:t xml:space="preserve">и жилищной политики администрации Вознесенского </w:t>
      </w:r>
      <w:r w:rsidRPr="00C11DC7">
        <w:rPr>
          <w:rFonts w:ascii="Times New Roman" w:eastAsia="BatangChe" w:hAnsi="Times New Roman"/>
          <w:sz w:val="24"/>
          <w:szCs w:val="24"/>
        </w:rPr>
        <w:t>муниципального округа</w:t>
      </w:r>
      <w:r>
        <w:rPr>
          <w:rFonts w:ascii="Times New Roman" w:eastAsia="BatangChe" w:hAnsi="Times New Roman"/>
          <w:sz w:val="24"/>
          <w:szCs w:val="24"/>
        </w:rPr>
        <w:t xml:space="preserve"> Нижегородской области</w:t>
      </w:r>
      <w:r w:rsidRPr="00C11DC7">
        <w:rPr>
          <w:rFonts w:ascii="Times New Roman" w:eastAsia="BatangChe" w:hAnsi="Times New Roman"/>
          <w:sz w:val="24"/>
          <w:szCs w:val="24"/>
        </w:rPr>
        <w:t xml:space="preserve"> Е.М. Красицкого.</w:t>
      </w:r>
    </w:p>
    <w:p w:rsidR="00E55E28" w:rsidRPr="00C11DC7" w:rsidRDefault="00E55E28" w:rsidP="00E55E2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BatangChe" w:hAnsi="Times New Roman"/>
          <w:sz w:val="28"/>
          <w:szCs w:val="28"/>
        </w:rPr>
      </w:pPr>
    </w:p>
    <w:p w:rsidR="005E44A6" w:rsidRDefault="005E44A6" w:rsidP="00DA780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BatangChe" w:hAnsi="Times New Roman"/>
          <w:sz w:val="28"/>
          <w:szCs w:val="28"/>
        </w:rPr>
      </w:pPr>
    </w:p>
    <w:p w:rsidR="00E55E28" w:rsidRPr="007A733B" w:rsidRDefault="00E55E28" w:rsidP="00DA780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BatangChe" w:hAnsi="Times New Roman"/>
          <w:sz w:val="28"/>
          <w:szCs w:val="28"/>
        </w:rPr>
      </w:pPr>
    </w:p>
    <w:p w:rsidR="00B14B0A" w:rsidRPr="00C11DC7" w:rsidRDefault="00B14B0A" w:rsidP="00FD57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3176" w:rsidRDefault="004D3176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B1444" w:rsidRPr="000B1444" w:rsidRDefault="000B1444" w:rsidP="000B14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6CEA" w:rsidRDefault="00036CEA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B1444" w:rsidRDefault="000B1444" w:rsidP="00E249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9C0" w:rsidRDefault="00E249C0" w:rsidP="00E249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местного </w:t>
      </w:r>
    </w:p>
    <w:p w:rsidR="00E249C0" w:rsidRDefault="00E249C0" w:rsidP="00E249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самоуправления округа                                                                                И.А. Мартынов</w:t>
      </w:r>
    </w:p>
    <w:p w:rsidR="00E249C0" w:rsidRDefault="00E249C0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249C0" w:rsidRDefault="00E249C0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249C0" w:rsidRDefault="00E249C0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A2DC3" w:rsidRPr="00B14B0A" w:rsidRDefault="00CA2DC3" w:rsidP="00923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4B0A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CA2DC3" w:rsidRPr="00B14B0A" w:rsidRDefault="00CA2DC3" w:rsidP="00923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4B0A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4D3176" w:rsidRDefault="00CA2DC3" w:rsidP="00923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4B0A">
        <w:rPr>
          <w:rFonts w:ascii="Times New Roman" w:hAnsi="Times New Roman"/>
          <w:sz w:val="24"/>
          <w:szCs w:val="24"/>
        </w:rPr>
        <w:t xml:space="preserve">Вознесенского муниципального </w:t>
      </w:r>
      <w:r w:rsidR="00B9213F" w:rsidRPr="00B14B0A">
        <w:rPr>
          <w:rFonts w:ascii="Times New Roman" w:hAnsi="Times New Roman"/>
          <w:sz w:val="24"/>
          <w:szCs w:val="24"/>
        </w:rPr>
        <w:t>округа</w:t>
      </w:r>
    </w:p>
    <w:p w:rsidR="00C62B6E" w:rsidRPr="00B14B0A" w:rsidRDefault="00CA2DC3" w:rsidP="00923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4B0A">
        <w:rPr>
          <w:rFonts w:ascii="Times New Roman" w:hAnsi="Times New Roman"/>
          <w:sz w:val="24"/>
          <w:szCs w:val="24"/>
        </w:rPr>
        <w:t>Нижегородской области</w:t>
      </w:r>
    </w:p>
    <w:p w:rsidR="00CA2DC3" w:rsidRPr="00C11DC7" w:rsidRDefault="00923671" w:rsidP="00923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о</w:t>
      </w:r>
      <w:r w:rsidR="001765E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11</w:t>
      </w:r>
      <w:r w:rsidR="001765E7">
        <w:rPr>
          <w:rFonts w:ascii="Times New Roman" w:hAnsi="Times New Roman"/>
          <w:sz w:val="24"/>
          <w:szCs w:val="24"/>
        </w:rPr>
        <w:t xml:space="preserve"> </w:t>
      </w:r>
      <w:r w:rsidR="008F095D">
        <w:rPr>
          <w:rFonts w:ascii="Times New Roman" w:hAnsi="Times New Roman"/>
          <w:sz w:val="24"/>
          <w:szCs w:val="24"/>
        </w:rPr>
        <w:t xml:space="preserve">марта </w:t>
      </w:r>
      <w:r w:rsidR="00D05514" w:rsidRPr="00B14B0A">
        <w:rPr>
          <w:rFonts w:ascii="Times New Roman" w:hAnsi="Times New Roman"/>
          <w:sz w:val="24"/>
          <w:szCs w:val="24"/>
        </w:rPr>
        <w:t>202</w:t>
      </w:r>
      <w:r w:rsidR="00C46430">
        <w:rPr>
          <w:rFonts w:ascii="Times New Roman" w:hAnsi="Times New Roman"/>
          <w:sz w:val="24"/>
          <w:szCs w:val="24"/>
        </w:rPr>
        <w:t>6</w:t>
      </w:r>
      <w:r w:rsidR="001143C7" w:rsidRPr="00B14B0A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258</w:t>
      </w:r>
    </w:p>
    <w:p w:rsidR="001143C7" w:rsidRDefault="001143C7" w:rsidP="00114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r35"/>
      <w:bookmarkEnd w:id="0"/>
    </w:p>
    <w:p w:rsidR="00CA2DC3" w:rsidRPr="00C11DC7" w:rsidRDefault="00CA2DC3" w:rsidP="00114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1DC7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CA2DC3" w:rsidRPr="00C11DC7" w:rsidRDefault="001418D7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1DC7">
        <w:rPr>
          <w:rFonts w:ascii="Times New Roman" w:hAnsi="Times New Roman"/>
          <w:b/>
          <w:bCs/>
          <w:sz w:val="28"/>
          <w:szCs w:val="28"/>
        </w:rPr>
        <w:t>«</w:t>
      </w:r>
      <w:r w:rsidR="00CA2DC3" w:rsidRPr="00C11DC7">
        <w:rPr>
          <w:rFonts w:ascii="Times New Roman" w:hAnsi="Times New Roman"/>
          <w:b/>
          <w:bCs/>
          <w:sz w:val="28"/>
          <w:szCs w:val="28"/>
        </w:rPr>
        <w:t xml:space="preserve">ПОВЫШЕНИЕ БЕЗОПАСНОСТИ ДОРОЖНОГО ДВИЖЕНИЯ ВОЗНЕСЕНСКОГО МУНИЦИПАЛЬНОГО </w:t>
      </w:r>
      <w:r w:rsidR="00B9213F" w:rsidRPr="00C11DC7">
        <w:rPr>
          <w:rFonts w:ascii="Times New Roman" w:hAnsi="Times New Roman"/>
          <w:b/>
          <w:bCs/>
          <w:sz w:val="28"/>
          <w:szCs w:val="28"/>
        </w:rPr>
        <w:t>ОКРУГА</w:t>
      </w:r>
    </w:p>
    <w:p w:rsidR="00CA2DC3" w:rsidRPr="00C11DC7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1DC7">
        <w:rPr>
          <w:rFonts w:ascii="Times New Roman" w:hAnsi="Times New Roman"/>
          <w:b/>
          <w:bCs/>
          <w:sz w:val="28"/>
          <w:szCs w:val="28"/>
        </w:rPr>
        <w:t xml:space="preserve">НИЖЕГОРОДСКОЙ </w:t>
      </w:r>
      <w:r w:rsidR="001418D7" w:rsidRPr="00C11DC7">
        <w:rPr>
          <w:rFonts w:ascii="Times New Roman" w:hAnsi="Times New Roman"/>
          <w:b/>
          <w:bCs/>
          <w:sz w:val="28"/>
          <w:szCs w:val="28"/>
        </w:rPr>
        <w:t>ОБЛАСТИ</w:t>
      </w:r>
      <w:r w:rsidR="0020388A" w:rsidRPr="00BF1720">
        <w:rPr>
          <w:rStyle w:val="af1"/>
          <w:rFonts w:ascii="Times New Roman" w:hAnsi="Times New Roman"/>
          <w:color w:val="0F1115"/>
          <w:sz w:val="28"/>
          <w:szCs w:val="28"/>
          <w:shd w:val="clear" w:color="auto" w:fill="FFFFFF"/>
        </w:rPr>
        <w:t>на 2023 – 2030 годы</w:t>
      </w:r>
      <w:r w:rsidR="001418D7" w:rsidRPr="00C11DC7">
        <w:rPr>
          <w:rFonts w:ascii="Times New Roman" w:hAnsi="Times New Roman"/>
          <w:b/>
          <w:bCs/>
          <w:sz w:val="28"/>
          <w:szCs w:val="28"/>
        </w:rPr>
        <w:t>»</w:t>
      </w:r>
    </w:p>
    <w:p w:rsidR="00CA2DC3" w:rsidRPr="00C11DC7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2DC3" w:rsidRPr="00C11DC7" w:rsidRDefault="00CA2DC3" w:rsidP="00CA2DC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C11DC7">
        <w:rPr>
          <w:rFonts w:ascii="Times New Roman" w:hAnsi="Times New Roman"/>
          <w:sz w:val="24"/>
          <w:szCs w:val="24"/>
        </w:rPr>
        <w:t>ПАСПОРТ</w:t>
      </w:r>
    </w:p>
    <w:p w:rsidR="00CA2DC3" w:rsidRPr="00C11DC7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11DC7">
        <w:rPr>
          <w:rFonts w:ascii="Times New Roman" w:hAnsi="Times New Roman"/>
        </w:rPr>
        <w:t xml:space="preserve">муниципальной программы </w:t>
      </w:r>
    </w:p>
    <w:p w:rsidR="00CA2DC3" w:rsidRPr="00C11DC7" w:rsidRDefault="00CA2DC3" w:rsidP="00CA2DC3">
      <w:pPr>
        <w:tabs>
          <w:tab w:val="left" w:pos="2400"/>
          <w:tab w:val="left" w:pos="8290"/>
        </w:tabs>
        <w:spacing w:after="0" w:line="240" w:lineRule="auto"/>
        <w:jc w:val="center"/>
        <w:rPr>
          <w:rFonts w:ascii="Times New Roman" w:hAnsi="Times New Roman"/>
        </w:rPr>
      </w:pPr>
      <w:r w:rsidRPr="00C11DC7">
        <w:rPr>
          <w:rFonts w:ascii="Times New Roman" w:hAnsi="Times New Roman"/>
        </w:rPr>
        <w:t xml:space="preserve">«Повышение безопасности дорожного движения Вознесенского муниципального </w:t>
      </w:r>
      <w:r w:rsidR="00B9213F" w:rsidRPr="00C11DC7">
        <w:rPr>
          <w:rFonts w:ascii="Times New Roman" w:hAnsi="Times New Roman"/>
        </w:rPr>
        <w:t>округа</w:t>
      </w:r>
    </w:p>
    <w:p w:rsidR="00CA2DC3" w:rsidRPr="00C11DC7" w:rsidRDefault="00CA2DC3" w:rsidP="00CA2DC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C11DC7">
        <w:rPr>
          <w:rFonts w:ascii="Times New Roman" w:hAnsi="Times New Roman"/>
          <w:color w:val="000000"/>
          <w:lang w:eastAsia="ru-RU"/>
        </w:rPr>
        <w:t>Нижегородской области»</w:t>
      </w:r>
    </w:p>
    <w:p w:rsidR="00CA2DC3" w:rsidRPr="00C11DC7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11DC7">
        <w:rPr>
          <w:rFonts w:ascii="Times New Roman" w:hAnsi="Times New Roman"/>
          <w:sz w:val="20"/>
          <w:szCs w:val="20"/>
        </w:rPr>
        <w:t>(далее – Программа)</w:t>
      </w:r>
    </w:p>
    <w:p w:rsidR="00CA2DC3" w:rsidRPr="00C11DC7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1029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3345"/>
        <w:gridCol w:w="2808"/>
        <w:gridCol w:w="4876"/>
      </w:tblGrid>
      <w:tr w:rsidR="00CA2DC3" w:rsidRPr="00C11DC7" w:rsidTr="00AA0632">
        <w:trPr>
          <w:trHeight w:val="629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11DC7" w:rsidRDefault="0020388A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F1720">
              <w:rPr>
                <w:rStyle w:val="af1"/>
                <w:rFonts w:ascii="Times New Roman" w:hAnsi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Ответственный исполнитель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11DC7" w:rsidRDefault="00CA2DC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 xml:space="preserve">Администрация Вознесенского муниципального </w:t>
            </w:r>
            <w:r w:rsidR="00B9213F" w:rsidRPr="00C11DC7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</w:t>
            </w:r>
          </w:p>
        </w:tc>
      </w:tr>
      <w:tr w:rsidR="00CA2DC3" w:rsidRPr="00C11DC7" w:rsidTr="00AA0632">
        <w:trPr>
          <w:trHeight w:val="639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11DC7" w:rsidRDefault="0020388A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F1720">
              <w:rPr>
                <w:rStyle w:val="af1"/>
                <w:rFonts w:ascii="Times New Roman" w:hAnsi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Соисполнители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A7806" w:rsidRPr="00C11DC7" w:rsidRDefault="0020388A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F1720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- Отдел ЖКХ, экологии и жилищной политики;</w:t>
            </w:r>
            <w:r w:rsidRPr="00BF1720">
              <w:rPr>
                <w:rFonts w:ascii="Times New Roman" w:hAnsi="Times New Roman"/>
                <w:color w:val="0F1115"/>
                <w:sz w:val="24"/>
                <w:szCs w:val="24"/>
              </w:rPr>
              <w:br/>
            </w:r>
            <w:r w:rsidRPr="00BF1720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- Отдел образования;</w:t>
            </w:r>
            <w:r w:rsidRPr="00BF1720">
              <w:rPr>
                <w:rFonts w:ascii="Times New Roman" w:hAnsi="Times New Roman"/>
                <w:color w:val="0F1115"/>
                <w:sz w:val="24"/>
                <w:szCs w:val="24"/>
              </w:rPr>
              <w:br/>
            </w:r>
            <w:r w:rsidRPr="00BF1720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- Территориальные отделы администрации;</w:t>
            </w:r>
            <w:r w:rsidRPr="00BF1720">
              <w:rPr>
                <w:rFonts w:ascii="Times New Roman" w:hAnsi="Times New Roman"/>
                <w:color w:val="0F1115"/>
                <w:sz w:val="24"/>
                <w:szCs w:val="24"/>
              </w:rPr>
              <w:br/>
            </w:r>
            <w:r w:rsidRPr="00BF1720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- Отдел имущественных отношений.</w:t>
            </w:r>
          </w:p>
        </w:tc>
      </w:tr>
      <w:tr w:rsidR="00CA2DC3" w:rsidRPr="00C11DC7" w:rsidTr="0020388A">
        <w:trPr>
          <w:trHeight w:val="1533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11DC7" w:rsidRDefault="0020388A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F1720">
              <w:rPr>
                <w:rStyle w:val="af1"/>
                <w:rFonts w:ascii="Times New Roman" w:hAnsi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Участники Программы</w:t>
            </w:r>
            <w:r w:rsidRPr="00BF1720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 (по согласованию)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11DC7" w:rsidRDefault="0020388A" w:rsidP="00992D8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20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- Отделение ГИБДД МО МВД России «Дивеевский»;</w:t>
            </w:r>
            <w:r w:rsidRPr="00BF1720">
              <w:rPr>
                <w:rFonts w:ascii="Times New Roman" w:hAnsi="Times New Roman"/>
                <w:color w:val="0F1115"/>
                <w:sz w:val="24"/>
                <w:szCs w:val="24"/>
              </w:rPr>
              <w:br/>
            </w:r>
            <w:r w:rsidRPr="00BF1720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- ГБУЗ НО «Вознесенская ЦРБ»;</w:t>
            </w:r>
            <w:r w:rsidRPr="00BF1720">
              <w:rPr>
                <w:rFonts w:ascii="Times New Roman" w:hAnsi="Times New Roman"/>
                <w:color w:val="0F1115"/>
                <w:sz w:val="24"/>
                <w:szCs w:val="24"/>
              </w:rPr>
              <w:br/>
            </w:r>
            <w:r w:rsidRPr="00BF1720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- МБУ «Редакция газеты «Наша жизнь».</w:t>
            </w:r>
          </w:p>
        </w:tc>
      </w:tr>
      <w:tr w:rsidR="00CA2DC3" w:rsidRPr="00C11DC7" w:rsidTr="00AA0632">
        <w:trPr>
          <w:trHeight w:val="643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11DC7" w:rsidRDefault="0020388A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F1720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11DC7" w:rsidRDefault="0020388A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0CA2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Сокращение количества дорожно-транспортных происшествий, снижение тяжести их последствий, а также сохранение жизни и здоровья участников дорожного движения.</w:t>
            </w:r>
          </w:p>
        </w:tc>
      </w:tr>
      <w:tr w:rsidR="00A96616" w:rsidRPr="00C11DC7" w:rsidTr="00A96616">
        <w:trPr>
          <w:trHeight w:val="1221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20388A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F1720">
              <w:rPr>
                <w:rStyle w:val="af1"/>
                <w:rFonts w:ascii="Times New Roman" w:hAnsi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Подпрограммы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20388A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720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1. Подпрограмма 1 «Повышение безопасности дорожного движения Вознесенского муниципального округа».</w:t>
            </w:r>
            <w:r w:rsidRPr="00BF1720">
              <w:rPr>
                <w:rFonts w:ascii="Times New Roman" w:hAnsi="Times New Roman"/>
                <w:color w:val="0F1115"/>
                <w:sz w:val="24"/>
                <w:szCs w:val="24"/>
              </w:rPr>
              <w:br/>
            </w:r>
            <w:r w:rsidRPr="00BF1720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2. Подпрограмма 2 «Развитие транспортной инфраструктуры Вознесенского муниципального округа Нижегородской области».</w:t>
            </w:r>
          </w:p>
        </w:tc>
      </w:tr>
      <w:tr w:rsidR="00CA2DC3" w:rsidRPr="00C11DC7" w:rsidTr="00AA0632">
        <w:trPr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20388A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0388A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11DC7" w:rsidRDefault="0020388A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0CA2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1. Совершенствование системы профилактики правонарушений и пропаганды безопасного поведения на дорогах.</w:t>
            </w:r>
            <w:r w:rsidRPr="00840CA2">
              <w:rPr>
                <w:rFonts w:ascii="Times New Roman" w:hAnsi="Times New Roman"/>
                <w:color w:val="0F1115"/>
                <w:sz w:val="24"/>
                <w:szCs w:val="24"/>
              </w:rPr>
              <w:br/>
            </w:r>
            <w:r w:rsidRPr="00840CA2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2. Повышение безопасности детей-пешеходов и пассажиров.</w:t>
            </w:r>
            <w:r w:rsidRPr="00840CA2">
              <w:rPr>
                <w:rFonts w:ascii="Times New Roman" w:hAnsi="Times New Roman"/>
                <w:color w:val="0F1115"/>
                <w:sz w:val="24"/>
                <w:szCs w:val="24"/>
              </w:rPr>
              <w:br/>
            </w:r>
            <w:r w:rsidRPr="00840CA2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3. Приведение автомобильных дорог местного значения в нормативное состояние.</w:t>
            </w:r>
            <w:r w:rsidRPr="00840CA2">
              <w:rPr>
                <w:rFonts w:ascii="Times New Roman" w:hAnsi="Times New Roman"/>
                <w:color w:val="0F1115"/>
                <w:sz w:val="24"/>
                <w:szCs w:val="24"/>
              </w:rPr>
              <w:br/>
            </w:r>
            <w:r w:rsidRPr="00840CA2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4. Совершенствование организации дорожного движения.</w:t>
            </w:r>
          </w:p>
        </w:tc>
      </w:tr>
      <w:tr w:rsidR="00CA2DC3" w:rsidRPr="00C11DC7" w:rsidTr="003652C2">
        <w:trPr>
          <w:trHeight w:val="557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11DC7" w:rsidRDefault="00CA2DC3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Этапы и сроки реализации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11DC7" w:rsidRDefault="0020388A" w:rsidP="005207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0CA2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Программа реализуется в один этап: </w:t>
            </w:r>
            <w:r w:rsidRPr="00840CA2">
              <w:rPr>
                <w:rStyle w:val="af1"/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с 1 января 2023 года по 31 декабря 2030 года</w:t>
            </w:r>
            <w:r w:rsidRPr="00840CA2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96616" w:rsidRPr="00C11DC7" w:rsidTr="008C5E0C">
        <w:trPr>
          <w:trHeight w:val="1018"/>
          <w:jc w:val="center"/>
        </w:trPr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D3176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D3176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D3176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D3176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D3176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D3176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D3176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D3176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D3176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D3176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D3176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Объемы бюджетныхассигнований про</w:t>
            </w:r>
            <w:r w:rsidR="00230E3C">
              <w:rPr>
                <w:rFonts w:ascii="Times New Roman" w:hAnsi="Times New Roman"/>
                <w:sz w:val="20"/>
                <w:szCs w:val="20"/>
              </w:rPr>
              <w:t>граммы за счет средств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бюджета</w:t>
            </w:r>
            <w:r w:rsidR="00230E3C">
              <w:rPr>
                <w:rFonts w:ascii="Times New Roman" w:hAnsi="Times New Roman"/>
                <w:sz w:val="20"/>
                <w:szCs w:val="20"/>
              </w:rPr>
              <w:t xml:space="preserve">округа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и областного бюджета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 xml:space="preserve">"Повышение безопасности дорожного движения Вознесенского муниципального </w:t>
            </w:r>
            <w:r w:rsidR="00B9213F" w:rsidRPr="00C11DC7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области"</w:t>
            </w:r>
          </w:p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</w:tr>
      <w:tr w:rsidR="00A96616" w:rsidRPr="00C11DC7" w:rsidTr="008237E1">
        <w:trPr>
          <w:trHeight w:val="293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B3700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0388A">
              <w:rPr>
                <w:rFonts w:ascii="Times New Roman" w:hAnsi="Times New Roman"/>
                <w:sz w:val="20"/>
                <w:szCs w:val="20"/>
              </w:rPr>
              <w:t>35</w:t>
            </w:r>
            <w:r w:rsidR="008B0793" w:rsidRPr="0020388A">
              <w:rPr>
                <w:rFonts w:ascii="Times New Roman" w:hAnsi="Times New Roman"/>
                <w:sz w:val="20"/>
                <w:szCs w:val="20"/>
              </w:rPr>
              <w:t>6634</w:t>
            </w:r>
            <w:r w:rsidR="00003FB6" w:rsidRPr="0020388A">
              <w:rPr>
                <w:rFonts w:ascii="Times New Roman" w:hAnsi="Times New Roman"/>
                <w:sz w:val="20"/>
                <w:szCs w:val="20"/>
              </w:rPr>
              <w:t>,</w:t>
            </w:r>
            <w:r w:rsidR="008B0793" w:rsidRPr="0020388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A96616" w:rsidRPr="00C11DC7" w:rsidTr="008237E1">
        <w:trPr>
          <w:trHeight w:val="198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C226FA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27130</w:t>
            </w:r>
            <w:r w:rsidR="00A05E6D" w:rsidRPr="00C11DC7">
              <w:rPr>
                <w:rFonts w:ascii="Times New Roman" w:hAnsi="Times New Roman"/>
                <w:sz w:val="20"/>
                <w:szCs w:val="20"/>
              </w:rPr>
              <w:t>,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96616" w:rsidRPr="00C11DC7" w:rsidTr="008237E1">
        <w:trPr>
          <w:trHeight w:val="364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DA7806" w:rsidRDefault="004933EC" w:rsidP="00003F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A7806">
              <w:rPr>
                <w:rFonts w:ascii="Times New Roman" w:hAnsi="Times New Roman"/>
                <w:sz w:val="20"/>
                <w:szCs w:val="20"/>
              </w:rPr>
              <w:t>2</w:t>
            </w:r>
            <w:r w:rsidR="00003FB6" w:rsidRPr="00DA7806">
              <w:rPr>
                <w:rFonts w:ascii="Times New Roman" w:hAnsi="Times New Roman"/>
                <w:sz w:val="20"/>
                <w:szCs w:val="20"/>
              </w:rPr>
              <w:t>4924,3</w:t>
            </w:r>
          </w:p>
        </w:tc>
      </w:tr>
      <w:tr w:rsidR="00A96616" w:rsidRPr="00C11DC7" w:rsidTr="008237E1">
        <w:trPr>
          <w:trHeight w:val="243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DA7806" w:rsidRDefault="008456A0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56A0">
              <w:rPr>
                <w:rFonts w:ascii="Times New Roman" w:hAnsi="Times New Roman"/>
                <w:sz w:val="20"/>
                <w:szCs w:val="20"/>
              </w:rPr>
              <w:t>17</w:t>
            </w:r>
            <w:r w:rsidR="00F50F8F">
              <w:rPr>
                <w:rFonts w:ascii="Times New Roman" w:hAnsi="Times New Roman"/>
                <w:sz w:val="20"/>
                <w:szCs w:val="20"/>
              </w:rPr>
              <w:t>4987</w:t>
            </w:r>
            <w:r w:rsidRPr="008456A0">
              <w:rPr>
                <w:rFonts w:ascii="Times New Roman" w:hAnsi="Times New Roman"/>
                <w:sz w:val="20"/>
                <w:szCs w:val="20"/>
              </w:rPr>
              <w:t>,</w:t>
            </w:r>
            <w:r w:rsidR="00F50F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11DC7" w:rsidTr="008237E1">
        <w:trPr>
          <w:trHeight w:val="20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2026год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20388A" w:rsidRDefault="003155F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0388A">
              <w:rPr>
                <w:rFonts w:ascii="Times New Roman" w:hAnsi="Times New Roman"/>
                <w:sz w:val="20"/>
                <w:szCs w:val="20"/>
              </w:rPr>
              <w:t>2</w:t>
            </w:r>
            <w:r w:rsidR="008B0793" w:rsidRPr="0020388A">
              <w:rPr>
                <w:rFonts w:ascii="Times New Roman" w:hAnsi="Times New Roman"/>
                <w:sz w:val="20"/>
                <w:szCs w:val="20"/>
              </w:rPr>
              <w:t>1308</w:t>
            </w:r>
            <w:r w:rsidRPr="0020388A">
              <w:rPr>
                <w:rFonts w:ascii="Times New Roman" w:hAnsi="Times New Roman"/>
                <w:sz w:val="20"/>
                <w:szCs w:val="20"/>
              </w:rPr>
              <w:t>,</w:t>
            </w:r>
            <w:r w:rsidR="008B0793" w:rsidRPr="0020388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9661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20388A" w:rsidRDefault="003155F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0388A">
              <w:rPr>
                <w:rFonts w:ascii="Times New Roman" w:hAnsi="Times New Roman"/>
                <w:sz w:val="20"/>
                <w:szCs w:val="20"/>
              </w:rPr>
              <w:t>26536,5</w:t>
            </w:r>
          </w:p>
        </w:tc>
      </w:tr>
      <w:tr w:rsidR="004D317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176" w:rsidRPr="00C11DC7" w:rsidRDefault="004D317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8456A0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56A0">
              <w:rPr>
                <w:rFonts w:ascii="Times New Roman" w:hAnsi="Times New Roman"/>
                <w:sz w:val="20"/>
                <w:szCs w:val="20"/>
              </w:rPr>
              <w:t xml:space="preserve">2028 год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20388A" w:rsidRDefault="003155F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0388A">
              <w:rPr>
                <w:rFonts w:ascii="Times New Roman" w:hAnsi="Times New Roman"/>
                <w:sz w:val="20"/>
                <w:szCs w:val="20"/>
              </w:rPr>
              <w:t>27592,5</w:t>
            </w:r>
          </w:p>
        </w:tc>
      </w:tr>
      <w:tr w:rsidR="004D317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176" w:rsidRPr="00C11DC7" w:rsidRDefault="004D317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8456A0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56A0">
              <w:rPr>
                <w:rFonts w:ascii="Times New Roman" w:hAnsi="Times New Roman"/>
                <w:sz w:val="20"/>
                <w:szCs w:val="20"/>
              </w:rPr>
              <w:t>2029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8456A0" w:rsidRDefault="004D317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56A0">
              <w:rPr>
                <w:rFonts w:ascii="Times New Roman" w:hAnsi="Times New Roman"/>
                <w:sz w:val="20"/>
                <w:szCs w:val="20"/>
              </w:rPr>
              <w:t>27077,6</w:t>
            </w:r>
          </w:p>
        </w:tc>
      </w:tr>
      <w:tr w:rsidR="004D317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176" w:rsidRPr="00C11DC7" w:rsidRDefault="004D317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8456A0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56A0">
              <w:rPr>
                <w:rFonts w:ascii="Times New Roman" w:hAnsi="Times New Roman"/>
                <w:sz w:val="20"/>
                <w:szCs w:val="20"/>
              </w:rPr>
              <w:t xml:space="preserve">2030 год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8456A0" w:rsidRDefault="004D317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56A0">
              <w:rPr>
                <w:rFonts w:ascii="Times New Roman" w:hAnsi="Times New Roman"/>
                <w:sz w:val="20"/>
                <w:szCs w:val="20"/>
              </w:rPr>
              <w:t>27077,6</w:t>
            </w:r>
          </w:p>
        </w:tc>
      </w:tr>
      <w:tr w:rsidR="00A9661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Подпрограмма 1 «</w:t>
            </w:r>
            <w:r w:rsidR="00DE6AA3"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 Вознесенского муниципального округа Нижегородской области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A9661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7F6A9D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10</w:t>
            </w:r>
            <w:r w:rsidR="00A96616" w:rsidRPr="00C11DC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6B1BEF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9661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461F51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2026год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020E50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9661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020E50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4D317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176" w:rsidRPr="00C11DC7" w:rsidRDefault="004D317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C11DC7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C11DC7" w:rsidRDefault="004D317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3176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4D317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176" w:rsidRPr="00C11DC7" w:rsidRDefault="004D317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C11DC7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2029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C11DC7" w:rsidRDefault="004D317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3176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4D317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176" w:rsidRPr="00C11DC7" w:rsidRDefault="004D317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C11DC7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C11DC7" w:rsidRDefault="004D317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3176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9661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Подпрограмма 2 «</w:t>
            </w:r>
            <w:r w:rsidR="00DF649F"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транспортной инфраструктуры Вознесенского муниципального округа Нижегородской области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A9661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6B1BEF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27030,4</w:t>
            </w:r>
          </w:p>
        </w:tc>
      </w:tr>
      <w:tr w:rsidR="00A9661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4933EC" w:rsidP="00003F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03FB6">
              <w:rPr>
                <w:rFonts w:ascii="Times New Roman" w:hAnsi="Times New Roman"/>
                <w:sz w:val="20"/>
                <w:szCs w:val="20"/>
              </w:rPr>
              <w:t>4884,3</w:t>
            </w:r>
          </w:p>
        </w:tc>
      </w:tr>
      <w:tr w:rsidR="00A9661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CA4DC2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A0A39">
              <w:rPr>
                <w:rFonts w:ascii="Times New Roman" w:hAnsi="Times New Roman"/>
                <w:sz w:val="20"/>
                <w:szCs w:val="20"/>
              </w:rPr>
              <w:t>17</w:t>
            </w:r>
            <w:r w:rsidR="00F50F8F">
              <w:rPr>
                <w:rFonts w:ascii="Times New Roman" w:hAnsi="Times New Roman"/>
                <w:sz w:val="20"/>
                <w:szCs w:val="20"/>
              </w:rPr>
              <w:t>4987</w:t>
            </w:r>
            <w:r w:rsidRPr="00AA0A39">
              <w:rPr>
                <w:rFonts w:ascii="Times New Roman" w:hAnsi="Times New Roman"/>
                <w:sz w:val="20"/>
                <w:szCs w:val="20"/>
              </w:rPr>
              <w:t>,</w:t>
            </w:r>
            <w:r w:rsidR="00F50F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2026год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3155F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0388A">
              <w:rPr>
                <w:rFonts w:ascii="Times New Roman" w:hAnsi="Times New Roman"/>
                <w:sz w:val="20"/>
                <w:szCs w:val="20"/>
              </w:rPr>
              <w:t>2</w:t>
            </w:r>
            <w:r w:rsidR="008B0793" w:rsidRPr="0020388A">
              <w:rPr>
                <w:rFonts w:ascii="Times New Roman" w:hAnsi="Times New Roman"/>
                <w:sz w:val="20"/>
                <w:szCs w:val="20"/>
              </w:rPr>
              <w:t>1268</w:t>
            </w:r>
            <w:r w:rsidRPr="0020388A">
              <w:rPr>
                <w:rFonts w:ascii="Times New Roman" w:hAnsi="Times New Roman"/>
                <w:sz w:val="20"/>
                <w:szCs w:val="20"/>
              </w:rPr>
              <w:t>,</w:t>
            </w:r>
            <w:r w:rsidR="008B0793" w:rsidRPr="0020388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96616" w:rsidRPr="00C11DC7" w:rsidTr="004D3176">
        <w:trPr>
          <w:trHeight w:val="147"/>
          <w:jc w:val="center"/>
        </w:trPr>
        <w:tc>
          <w:tcPr>
            <w:tcW w:w="3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20388A" w:rsidRDefault="003155F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0388A">
              <w:rPr>
                <w:rFonts w:ascii="Times New Roman" w:hAnsi="Times New Roman"/>
                <w:sz w:val="20"/>
                <w:szCs w:val="20"/>
              </w:rPr>
              <w:t>26496,5</w:t>
            </w:r>
          </w:p>
        </w:tc>
      </w:tr>
      <w:tr w:rsidR="004D3176" w:rsidRPr="00C11DC7" w:rsidTr="00F64E55">
        <w:trPr>
          <w:trHeight w:val="399"/>
          <w:jc w:val="center"/>
        </w:trPr>
        <w:tc>
          <w:tcPr>
            <w:tcW w:w="33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176" w:rsidRPr="00C11DC7" w:rsidRDefault="004D317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C11DC7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20388A" w:rsidRDefault="003155F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0388A">
              <w:rPr>
                <w:rFonts w:ascii="Times New Roman" w:hAnsi="Times New Roman"/>
                <w:sz w:val="20"/>
                <w:szCs w:val="20"/>
              </w:rPr>
              <w:t>27552,5</w:t>
            </w:r>
          </w:p>
        </w:tc>
      </w:tr>
      <w:tr w:rsidR="004D3176" w:rsidRPr="00C11DC7" w:rsidTr="00F64E55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176" w:rsidRPr="00C11DC7" w:rsidRDefault="004D317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C11DC7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2029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Default="004D317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3176">
              <w:rPr>
                <w:rFonts w:ascii="Times New Roman" w:hAnsi="Times New Roman"/>
                <w:sz w:val="20"/>
                <w:szCs w:val="20"/>
              </w:rPr>
              <w:t>27037,6</w:t>
            </w:r>
          </w:p>
        </w:tc>
      </w:tr>
      <w:tr w:rsidR="004D317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76" w:rsidRPr="00C11DC7" w:rsidRDefault="004D317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C11DC7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Default="004D317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3176">
              <w:rPr>
                <w:rFonts w:ascii="Times New Roman" w:hAnsi="Times New Roman"/>
                <w:sz w:val="20"/>
                <w:szCs w:val="20"/>
              </w:rPr>
              <w:t>27037,6</w:t>
            </w:r>
          </w:p>
        </w:tc>
      </w:tr>
      <w:tr w:rsidR="00A96616" w:rsidRPr="00C11DC7" w:rsidTr="00C86CDF">
        <w:trPr>
          <w:trHeight w:val="3354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20388A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0CA2">
              <w:rPr>
                <w:rStyle w:val="af1"/>
                <w:rFonts w:ascii="Times New Roman" w:hAnsi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Конечные результаты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20388A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0CA2">
              <w:rPr>
                <w:rFonts w:ascii="Times New Roman" w:hAnsi="Times New Roman"/>
                <w:color w:val="0F1115"/>
                <w:sz w:val="23"/>
                <w:szCs w:val="23"/>
                <w:shd w:val="clear" w:color="auto" w:fill="FFFFFF"/>
              </w:rPr>
              <w:t>- Снижение количества лиц, погибших в ДТП, на 10% к 2030 году по сравнению с 2022 годом;</w:t>
            </w:r>
            <w:r w:rsidRPr="00840CA2">
              <w:rPr>
                <w:rFonts w:ascii="Times New Roman" w:hAnsi="Times New Roman"/>
                <w:color w:val="0F1115"/>
                <w:sz w:val="23"/>
                <w:szCs w:val="23"/>
              </w:rPr>
              <w:br/>
            </w:r>
            <w:r w:rsidRPr="00840CA2">
              <w:rPr>
                <w:rFonts w:ascii="Times New Roman" w:hAnsi="Times New Roman"/>
                <w:color w:val="0F1115"/>
                <w:sz w:val="23"/>
                <w:szCs w:val="23"/>
                <w:shd w:val="clear" w:color="auto" w:fill="FFFFFF"/>
              </w:rPr>
              <w:t>- Ликвидация мест концентрации ДТП (очагов аварийности);</w:t>
            </w:r>
            <w:r w:rsidRPr="00840CA2">
              <w:rPr>
                <w:rFonts w:ascii="Times New Roman" w:hAnsi="Times New Roman"/>
                <w:color w:val="0F1115"/>
                <w:sz w:val="23"/>
                <w:szCs w:val="23"/>
              </w:rPr>
              <w:br/>
            </w:r>
            <w:r w:rsidRPr="00840CA2">
              <w:rPr>
                <w:rFonts w:ascii="Times New Roman" w:hAnsi="Times New Roman"/>
                <w:color w:val="0F1115"/>
                <w:sz w:val="23"/>
                <w:szCs w:val="23"/>
                <w:shd w:val="clear" w:color="auto" w:fill="FFFFFF"/>
              </w:rPr>
              <w:t>- Увеличение доли протяженности автомобильных дорог местного значения, соответствующих нормативным требованиям.</w:t>
            </w:r>
          </w:p>
        </w:tc>
      </w:tr>
    </w:tbl>
    <w:p w:rsidR="00CA2DC3" w:rsidRPr="00C11DC7" w:rsidRDefault="00CA2DC3" w:rsidP="008237E1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/>
        </w:rPr>
      </w:pPr>
    </w:p>
    <w:p w:rsidR="00CA2DC3" w:rsidRPr="00C11DC7" w:rsidRDefault="00CA2DC3" w:rsidP="00CA2DC3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/>
          <w:b/>
        </w:rPr>
      </w:pPr>
      <w:r w:rsidRPr="00C11DC7">
        <w:rPr>
          <w:rFonts w:ascii="Times New Roman" w:hAnsi="Times New Roman"/>
          <w:b/>
        </w:rPr>
        <w:t xml:space="preserve">2. Текстовая часть программы "Повышение безопасности дорожного движения Вознесенского муниципального </w:t>
      </w:r>
      <w:r w:rsidR="00B9213F" w:rsidRPr="00C11DC7">
        <w:rPr>
          <w:rFonts w:ascii="Times New Roman" w:hAnsi="Times New Roman"/>
          <w:b/>
        </w:rPr>
        <w:t>округа</w:t>
      </w:r>
      <w:r w:rsidRPr="00C11DC7">
        <w:rPr>
          <w:rFonts w:ascii="Times New Roman" w:hAnsi="Times New Roman"/>
          <w:b/>
        </w:rPr>
        <w:t xml:space="preserve"> Нижегородской области»</w:t>
      </w:r>
    </w:p>
    <w:p w:rsidR="00CA2DC3" w:rsidRPr="00C11DC7" w:rsidRDefault="00CA2DC3" w:rsidP="00CA2DC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b/>
        </w:rPr>
      </w:pPr>
      <w:r w:rsidRPr="00C11DC7">
        <w:rPr>
          <w:rFonts w:ascii="Times New Roman" w:hAnsi="Times New Roman"/>
          <w:b/>
        </w:rPr>
        <w:t>2.1. Характеристика текущего состояния</w:t>
      </w:r>
    </w:p>
    <w:p w:rsidR="0020388A" w:rsidRDefault="0020388A" w:rsidP="0020388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840CA2">
        <w:rPr>
          <w:color w:val="0F1115"/>
        </w:rPr>
        <w:t>Обеспечение безопасности дорожного движения является одной из важнейших социально-экономических задач на территории Вознесенского муниципального округа. Рост интенсивности транспортных потоков и уровня автомобилизации населения опережает темпы развития улично-дорожной сети.</w:t>
      </w:r>
    </w:p>
    <w:p w:rsidR="0020388A" w:rsidRDefault="0020388A" w:rsidP="0020388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840CA2">
        <w:rPr>
          <w:color w:val="0F1115"/>
        </w:rPr>
        <w:t xml:space="preserve">По итогам 2025 года на территории округа зарегистрировано </w:t>
      </w:r>
      <w:r>
        <w:rPr>
          <w:color w:val="0F1115"/>
        </w:rPr>
        <w:t xml:space="preserve">22 </w:t>
      </w:r>
      <w:r w:rsidRPr="00840CA2">
        <w:rPr>
          <w:color w:val="0F1115"/>
        </w:rPr>
        <w:t xml:space="preserve">ДТП, в которых погибло </w:t>
      </w:r>
      <w:r>
        <w:rPr>
          <w:color w:val="0F1115"/>
        </w:rPr>
        <w:t>4</w:t>
      </w:r>
      <w:r w:rsidRPr="00840CA2">
        <w:rPr>
          <w:color w:val="0F1115"/>
        </w:rPr>
        <w:t xml:space="preserve"> человек</w:t>
      </w:r>
      <w:r>
        <w:rPr>
          <w:color w:val="0F1115"/>
        </w:rPr>
        <w:t>а</w:t>
      </w:r>
      <w:r w:rsidRPr="00840CA2">
        <w:rPr>
          <w:color w:val="0F1115"/>
        </w:rPr>
        <w:t xml:space="preserve"> и ранено </w:t>
      </w:r>
      <w:r>
        <w:rPr>
          <w:color w:val="0F1115"/>
        </w:rPr>
        <w:t>28</w:t>
      </w:r>
      <w:r w:rsidRPr="00840CA2">
        <w:rPr>
          <w:color w:val="0F1115"/>
        </w:rPr>
        <w:t>. Основными причинами ДТП являются: нарушение скоростного режима, управление транспортом в нетрезвом виде, неудовлетворительное состояние дорожного покрытия на отдельных участках, а также пренебрежение правилами перехода проезжей части пешеходами.</w:t>
      </w:r>
    </w:p>
    <w:p w:rsidR="0020388A" w:rsidRPr="00840CA2" w:rsidRDefault="0020388A" w:rsidP="0020388A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>
        <w:rPr>
          <w:color w:val="0F1115"/>
        </w:rPr>
        <w:t xml:space="preserve">5 детей получили телесные повреждения, погибших нет. </w:t>
      </w:r>
      <w:r w:rsidRPr="00840CA2">
        <w:rPr>
          <w:color w:val="0F1115"/>
        </w:rPr>
        <w:t>Анализ детского травматизма показывает необходимость усиления профилактической работы в школах и детских садах. Существующая система профилактики требует модернизации и регулярного обновления материально-технической базы.</w:t>
      </w:r>
    </w:p>
    <w:p w:rsidR="006452BF" w:rsidRPr="00C11DC7" w:rsidRDefault="006452BF" w:rsidP="0020388A">
      <w:pPr>
        <w:spacing w:after="0"/>
        <w:rPr>
          <w:rFonts w:ascii="Times New Roman" w:hAnsi="Times New Roman"/>
          <w:b/>
        </w:rPr>
      </w:pPr>
    </w:p>
    <w:p w:rsidR="00CA2DC3" w:rsidRPr="00C11DC7" w:rsidRDefault="00CA2DC3" w:rsidP="00CA2DC3">
      <w:pPr>
        <w:spacing w:after="0"/>
        <w:ind w:firstLine="540"/>
        <w:rPr>
          <w:rFonts w:ascii="Times New Roman" w:hAnsi="Times New Roman"/>
          <w:b/>
        </w:rPr>
      </w:pPr>
      <w:r w:rsidRPr="00C11DC7">
        <w:rPr>
          <w:rFonts w:ascii="Times New Roman" w:hAnsi="Times New Roman"/>
          <w:b/>
        </w:rPr>
        <w:t>2.2. Цели, задачи программы.</w:t>
      </w:r>
    </w:p>
    <w:p w:rsidR="00CA2DC3" w:rsidRPr="00C11DC7" w:rsidRDefault="00CA2DC3" w:rsidP="00CA2DC3">
      <w:pPr>
        <w:spacing w:after="0"/>
        <w:rPr>
          <w:rFonts w:ascii="Times New Roman" w:hAnsi="Times New Roman"/>
        </w:rPr>
      </w:pPr>
    </w:p>
    <w:p w:rsidR="00FC6A61" w:rsidRDefault="00FC6A61" w:rsidP="00FC6A61">
      <w:pPr>
        <w:pStyle w:val="ds-markdown-paragraph"/>
        <w:shd w:val="clear" w:color="auto" w:fill="FFFFFF"/>
        <w:spacing w:before="240" w:beforeAutospacing="0" w:after="0" w:afterAutospacing="0"/>
        <w:jc w:val="both"/>
        <w:rPr>
          <w:color w:val="0F1115"/>
        </w:rPr>
      </w:pPr>
      <w:r w:rsidRPr="00840CA2">
        <w:rPr>
          <w:color w:val="0F1115"/>
        </w:rPr>
        <w:t>Целью Программы является</w:t>
      </w:r>
      <w:r>
        <w:rPr>
          <w:color w:val="0F1115"/>
        </w:rPr>
        <w:t>:</w:t>
      </w:r>
    </w:p>
    <w:p w:rsidR="00FC6A61" w:rsidRDefault="00FC6A61" w:rsidP="00FC6A61">
      <w:pPr>
        <w:pStyle w:val="ds-markdown-paragraph"/>
        <w:shd w:val="clear" w:color="auto" w:fill="FFFFFF"/>
        <w:spacing w:before="240" w:beforeAutospacing="0" w:after="0" w:afterAutospacing="0"/>
        <w:jc w:val="both"/>
        <w:rPr>
          <w:color w:val="0F1115"/>
        </w:rPr>
      </w:pPr>
      <w:r w:rsidRPr="00840CA2">
        <w:rPr>
          <w:color w:val="0F1115"/>
        </w:rPr>
        <w:t>комплексное снижение рисков гибели и травматизма людейвДТП.</w:t>
      </w:r>
    </w:p>
    <w:p w:rsidR="00943F0F" w:rsidRDefault="00943F0F" w:rsidP="00FC6A61">
      <w:pPr>
        <w:pStyle w:val="ds-markdown-paragraph"/>
        <w:shd w:val="clear" w:color="auto" w:fill="FFFFFF"/>
        <w:spacing w:before="240" w:beforeAutospacing="0" w:after="0" w:afterAutospacing="0"/>
        <w:jc w:val="both"/>
        <w:rPr>
          <w:color w:val="0F1115"/>
        </w:rPr>
      </w:pPr>
    </w:p>
    <w:p w:rsidR="00943F0F" w:rsidRDefault="00943F0F" w:rsidP="00FC6A61">
      <w:pPr>
        <w:pStyle w:val="ds-markdown-paragraph"/>
        <w:shd w:val="clear" w:color="auto" w:fill="FFFFFF"/>
        <w:spacing w:before="240" w:beforeAutospacing="0" w:after="0" w:afterAutospacing="0"/>
        <w:jc w:val="both"/>
        <w:rPr>
          <w:color w:val="0F1115"/>
        </w:rPr>
      </w:pPr>
    </w:p>
    <w:p w:rsidR="00FC6A61" w:rsidRPr="00840CA2" w:rsidRDefault="00FC6A61" w:rsidP="00FC6A61">
      <w:pPr>
        <w:pStyle w:val="ds-markdown-paragraph"/>
        <w:shd w:val="clear" w:color="auto" w:fill="FFFFFF"/>
        <w:spacing w:before="240" w:beforeAutospacing="0" w:after="0" w:afterAutospacing="0"/>
        <w:jc w:val="both"/>
        <w:rPr>
          <w:color w:val="0F1115"/>
        </w:rPr>
      </w:pPr>
      <w:r w:rsidRPr="00840CA2">
        <w:rPr>
          <w:color w:val="0F1115"/>
        </w:rPr>
        <w:lastRenderedPageBreak/>
        <w:br/>
        <w:t>Для достижения цели необходимо решение следующих задач:</w:t>
      </w:r>
    </w:p>
    <w:p w:rsidR="00FC6A61" w:rsidRPr="00840CA2" w:rsidRDefault="00FC6A61" w:rsidP="00FC6A61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840CA2">
        <w:rPr>
          <w:color w:val="0F1115"/>
        </w:rPr>
        <w:t>Проведение целенаправленной пропагандистской кампании, формирование негативного отношения к нарушениям ПДД.</w:t>
      </w:r>
    </w:p>
    <w:p w:rsidR="00FC6A61" w:rsidRPr="00840CA2" w:rsidRDefault="00FC6A61" w:rsidP="00FC6A61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840CA2">
        <w:rPr>
          <w:color w:val="0F1115"/>
        </w:rPr>
        <w:t>Обеспечение образовательных учреждений средствами наглядной агитации и оборудованием для обучения детей ПДД.</w:t>
      </w:r>
    </w:p>
    <w:p w:rsidR="00FC6A61" w:rsidRPr="00840CA2" w:rsidRDefault="00FC6A61" w:rsidP="00FC6A61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840CA2">
        <w:rPr>
          <w:color w:val="0F1115"/>
        </w:rPr>
        <w:t>Проведение ремонта и содержания автомобильных дорог местного значения в соответствии с нормативами.</w:t>
      </w:r>
    </w:p>
    <w:p w:rsidR="00FC6A61" w:rsidRPr="00840CA2" w:rsidRDefault="00FC6A61" w:rsidP="00FC6A61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840CA2">
        <w:rPr>
          <w:color w:val="0F1115"/>
        </w:rPr>
        <w:t>Установка и замена дорожных знаков, нанесение разметки, обустройство пешеходных переходов.</w:t>
      </w:r>
    </w:p>
    <w:p w:rsidR="00354054" w:rsidRPr="00C11DC7" w:rsidRDefault="00354054" w:rsidP="00CA2DC3">
      <w:pPr>
        <w:spacing w:after="0"/>
        <w:rPr>
          <w:rFonts w:ascii="Times New Roman" w:hAnsi="Times New Roman"/>
        </w:rPr>
      </w:pPr>
    </w:p>
    <w:p w:rsidR="00CA2DC3" w:rsidRPr="00C11DC7" w:rsidRDefault="00CA2DC3" w:rsidP="00CA2DC3">
      <w:pPr>
        <w:spacing w:after="0"/>
        <w:ind w:firstLine="540"/>
        <w:rPr>
          <w:rFonts w:ascii="Times New Roman" w:hAnsi="Times New Roman"/>
          <w:b/>
        </w:rPr>
      </w:pPr>
      <w:r w:rsidRPr="00C11DC7">
        <w:rPr>
          <w:rFonts w:ascii="Times New Roman" w:hAnsi="Times New Roman"/>
          <w:b/>
        </w:rPr>
        <w:t>2.3. Сроки и этапы реализации программы.</w:t>
      </w:r>
    </w:p>
    <w:p w:rsidR="00CA2DC3" w:rsidRPr="00C11DC7" w:rsidRDefault="00CA2DC3" w:rsidP="00CA2DC3">
      <w:pPr>
        <w:spacing w:after="0"/>
        <w:rPr>
          <w:rFonts w:ascii="Times New Roman" w:hAnsi="Times New Roman"/>
        </w:rPr>
      </w:pPr>
    </w:p>
    <w:p w:rsidR="00FC6A61" w:rsidRPr="007B6B0F" w:rsidRDefault="00FC6A61" w:rsidP="00FC6A61">
      <w:pPr>
        <w:spacing w:after="0"/>
        <w:ind w:firstLine="540"/>
        <w:rPr>
          <w:rFonts w:ascii="Times New Roman" w:hAnsi="Times New Roman"/>
          <w:b/>
          <w:sz w:val="24"/>
          <w:szCs w:val="24"/>
        </w:rPr>
      </w:pPr>
      <w:r w:rsidRPr="007B6B0F">
        <w:rPr>
          <w:rFonts w:ascii="Times New Roman" w:hAnsi="Times New Roman"/>
          <w:color w:val="0F1115"/>
          <w:shd w:val="clear" w:color="auto" w:fill="FFFFFF"/>
        </w:rPr>
        <w:t>Реализация Программы рассчитана на период с 2023 по 2030 год</w:t>
      </w:r>
      <w:r w:rsidRPr="007B6B0F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. Мероприятия выполняются непрерывно в течение всего срока действия Программы.</w:t>
      </w:r>
    </w:p>
    <w:p w:rsidR="00CA2DC3" w:rsidRPr="00C11DC7" w:rsidRDefault="00CA2DC3" w:rsidP="00CA2DC3">
      <w:pPr>
        <w:spacing w:after="0"/>
        <w:ind w:firstLine="540"/>
        <w:rPr>
          <w:rFonts w:ascii="Times New Roman" w:hAnsi="Times New Roman"/>
        </w:rPr>
      </w:pPr>
    </w:p>
    <w:p w:rsidR="00CA2DC3" w:rsidRPr="00C11DC7" w:rsidRDefault="00CA2DC3" w:rsidP="00CA2DC3">
      <w:pPr>
        <w:spacing w:after="0"/>
        <w:ind w:firstLine="540"/>
        <w:rPr>
          <w:rFonts w:ascii="Times New Roman" w:hAnsi="Times New Roman"/>
          <w:b/>
        </w:rPr>
      </w:pPr>
      <w:r w:rsidRPr="00C11DC7">
        <w:rPr>
          <w:rFonts w:ascii="Times New Roman" w:hAnsi="Times New Roman"/>
          <w:b/>
        </w:rPr>
        <w:t>2.4. Перечень основных мероприятий программы.</w:t>
      </w:r>
    </w:p>
    <w:p w:rsidR="00BC6FD1" w:rsidRPr="00C11DC7" w:rsidRDefault="008B5A04" w:rsidP="00EB2696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lang w:eastAsia="ar-SA"/>
        </w:rPr>
      </w:pPr>
      <w:r w:rsidRPr="00C11DC7">
        <w:rPr>
          <w:rFonts w:ascii="Times New Roman" w:eastAsia="Arial" w:hAnsi="Times New Roman"/>
          <w:lang w:eastAsia="ar-SA"/>
        </w:rPr>
        <w:t>Перечень основных мероприятий муниципальной программы "</w:t>
      </w:r>
      <w:r w:rsidRPr="00C11DC7">
        <w:rPr>
          <w:rFonts w:ascii="Times New Roman" w:hAnsi="Times New Roman"/>
        </w:rPr>
        <w:t xml:space="preserve">Повышение безопасности дорожного движения Вознесенского муниципального </w:t>
      </w:r>
      <w:r w:rsidR="00B9213F" w:rsidRPr="00C11DC7">
        <w:rPr>
          <w:rFonts w:ascii="Times New Roman" w:hAnsi="Times New Roman"/>
        </w:rPr>
        <w:t>округа</w:t>
      </w:r>
      <w:r w:rsidRPr="00C11DC7">
        <w:rPr>
          <w:rFonts w:ascii="Times New Roman" w:hAnsi="Times New Roman"/>
        </w:rPr>
        <w:t xml:space="preserve"> Нижегородской области</w:t>
      </w:r>
      <w:r w:rsidRPr="00C11DC7">
        <w:rPr>
          <w:rFonts w:ascii="Times New Roman" w:eastAsia="Arial" w:hAnsi="Times New Roman"/>
          <w:lang w:eastAsia="ar-SA"/>
        </w:rPr>
        <w:t>" представлен в таблице 1 к муниципальной Программе.</w:t>
      </w:r>
    </w:p>
    <w:p w:rsidR="00EB2696" w:rsidRPr="00C11DC7" w:rsidRDefault="00EB2696" w:rsidP="00EB2696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lang w:eastAsia="ar-SA"/>
        </w:rPr>
      </w:pPr>
    </w:p>
    <w:p w:rsidR="008B5A04" w:rsidRPr="00C11DC7" w:rsidRDefault="008B5A04" w:rsidP="00FC6A61">
      <w:pPr>
        <w:suppressAutoHyphens/>
        <w:spacing w:after="120" w:line="240" w:lineRule="auto"/>
        <w:jc w:val="center"/>
        <w:rPr>
          <w:rFonts w:ascii="Times New Roman" w:eastAsia="Arial Unicode MS" w:hAnsi="Times New Roman"/>
          <w:b/>
          <w:bCs/>
          <w:kern w:val="1"/>
        </w:rPr>
      </w:pPr>
      <w:r w:rsidRPr="00C11DC7">
        <w:rPr>
          <w:rFonts w:ascii="Times New Roman" w:eastAsia="Arial Unicode MS" w:hAnsi="Times New Roman"/>
          <w:b/>
          <w:bCs/>
          <w:kern w:val="1"/>
        </w:rPr>
        <w:t>3</w:t>
      </w:r>
      <w:r w:rsidR="00FC6A61" w:rsidRPr="00C11DC7">
        <w:rPr>
          <w:rFonts w:ascii="Times New Roman" w:eastAsia="Arial Unicode MS" w:hAnsi="Times New Roman"/>
          <w:b/>
          <w:bCs/>
          <w:kern w:val="1"/>
        </w:rPr>
        <w:t>.Подпрограмм</w:t>
      </w:r>
      <w:r w:rsidR="00FC6A61">
        <w:rPr>
          <w:rFonts w:ascii="Times New Roman" w:eastAsia="Arial Unicode MS" w:hAnsi="Times New Roman"/>
          <w:b/>
          <w:bCs/>
          <w:kern w:val="1"/>
        </w:rPr>
        <w:t>а 1</w:t>
      </w:r>
      <w:r w:rsidR="00FC6A61" w:rsidRPr="00C11DC7">
        <w:rPr>
          <w:rFonts w:ascii="Times New Roman" w:hAnsi="Times New Roman"/>
          <w:b/>
          <w:lang w:eastAsia="ru-RU"/>
        </w:rPr>
        <w:t>«</w:t>
      </w:r>
      <w:r w:rsidR="00FC6A61" w:rsidRPr="00C11DC7">
        <w:rPr>
          <w:rFonts w:ascii="Times New Roman" w:hAnsi="Times New Roman"/>
          <w:b/>
        </w:rPr>
        <w:t>Повышение безопасности дорожного движения Вознесенского муниципального округа Нижегородской области</w:t>
      </w:r>
      <w:r w:rsidR="00FC6A61" w:rsidRPr="00C11DC7">
        <w:rPr>
          <w:rFonts w:ascii="Times New Roman" w:hAnsi="Times New Roman"/>
          <w:b/>
          <w:lang w:eastAsia="ru-RU"/>
        </w:rPr>
        <w:t>»</w:t>
      </w:r>
    </w:p>
    <w:p w:rsidR="008B5A04" w:rsidRPr="00C11DC7" w:rsidRDefault="008B5A04" w:rsidP="008B5A04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hAnsi="Times New Roman"/>
          <w:lang w:eastAsia="ar-SA"/>
        </w:rPr>
      </w:pPr>
    </w:p>
    <w:p w:rsidR="008B5A04" w:rsidRPr="00C11DC7" w:rsidRDefault="008B5A04" w:rsidP="00FC6A61">
      <w:pPr>
        <w:suppressAutoHyphens/>
        <w:spacing w:after="120" w:line="240" w:lineRule="auto"/>
        <w:jc w:val="center"/>
        <w:rPr>
          <w:rFonts w:ascii="Times New Roman" w:eastAsia="Arial Unicode MS" w:hAnsi="Times New Roman"/>
          <w:b/>
          <w:bCs/>
          <w:kern w:val="1"/>
        </w:rPr>
      </w:pPr>
      <w:r w:rsidRPr="00C11DC7">
        <w:rPr>
          <w:rFonts w:ascii="Times New Roman" w:eastAsia="Arial Unicode MS" w:hAnsi="Times New Roman"/>
          <w:b/>
          <w:bCs/>
          <w:kern w:val="1"/>
        </w:rPr>
        <w:t xml:space="preserve">3.1. </w:t>
      </w:r>
      <w:r w:rsidR="00FC6A61" w:rsidRPr="007B6B0F">
        <w:rPr>
          <w:rStyle w:val="af1"/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Паспорт </w:t>
      </w:r>
      <w:r w:rsidR="00FC6A61">
        <w:rPr>
          <w:rFonts w:ascii="Times New Roman" w:hAnsi="Times New Roman"/>
          <w:b/>
          <w:lang w:eastAsia="ru-RU"/>
        </w:rPr>
        <w:t>п</w:t>
      </w:r>
      <w:r w:rsidR="00FC6A61" w:rsidRPr="00C11DC7">
        <w:rPr>
          <w:rFonts w:ascii="Times New Roman" w:hAnsi="Times New Roman"/>
          <w:b/>
          <w:lang w:eastAsia="ru-RU"/>
        </w:rPr>
        <w:t xml:space="preserve">одпрограмма 1 </w:t>
      </w:r>
    </w:p>
    <w:tbl>
      <w:tblPr>
        <w:tblW w:w="96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96"/>
        <w:gridCol w:w="3521"/>
        <w:gridCol w:w="3551"/>
      </w:tblGrid>
      <w:tr w:rsidR="008B5A04" w:rsidRPr="00C11DC7" w:rsidTr="008237E1">
        <w:tc>
          <w:tcPr>
            <w:tcW w:w="25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5A04" w:rsidRPr="00C11DC7" w:rsidRDefault="00FC6A61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7B6B0F">
              <w:rPr>
                <w:rStyle w:val="af1"/>
                <w:rFonts w:ascii="Times New Roman" w:hAnsi="Times New Roman"/>
                <w:b w:val="0"/>
                <w:bCs w:val="0"/>
                <w:color w:val="0F1115"/>
                <w:sz w:val="23"/>
                <w:szCs w:val="23"/>
                <w:shd w:val="clear" w:color="auto" w:fill="FFFFFF"/>
              </w:rPr>
              <w:t>Исполнители</w:t>
            </w:r>
          </w:p>
        </w:tc>
        <w:tc>
          <w:tcPr>
            <w:tcW w:w="70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5A04" w:rsidRPr="00C11DC7" w:rsidRDefault="00FC6A61" w:rsidP="00DA780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7B6B0F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Отдел образования, Отдел ЖКХ, МБУ «Редакция газеты «Наша жизнь», ГИБДД (по согласованию).</w:t>
            </w:r>
          </w:p>
        </w:tc>
      </w:tr>
      <w:tr w:rsidR="008B5A04" w:rsidRPr="00C11DC7" w:rsidTr="008237E1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C11DC7" w:rsidRDefault="00FC6A61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Цел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ь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D6E70" w:rsidRPr="00C11DC7" w:rsidRDefault="00FC6A61" w:rsidP="008237E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7B6B0F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Снижение уровня травматизма среди участников дорожного движения, в первую очередь среди детей, путем профилактики.</w:t>
            </w:r>
          </w:p>
        </w:tc>
      </w:tr>
      <w:tr w:rsidR="008B5A04" w:rsidRPr="00C11DC7" w:rsidTr="008237E1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C11DC7" w:rsidRDefault="00FC6A61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Задачи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5A04" w:rsidRPr="00C11DC7" w:rsidRDefault="00FC6A61" w:rsidP="008237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7B6B0F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- Повышение правосознания водителей и пешеходов;</w:t>
            </w:r>
            <w:r w:rsidRPr="007B6B0F">
              <w:rPr>
                <w:rFonts w:ascii="Times New Roman" w:hAnsi="Times New Roman"/>
                <w:color w:val="0F1115"/>
                <w:sz w:val="24"/>
                <w:szCs w:val="24"/>
              </w:rPr>
              <w:br/>
            </w:r>
            <w:r w:rsidRPr="007B6B0F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- Формирование у детей устойчивых навыков безопасного поведения на дороге.</w:t>
            </w:r>
          </w:p>
        </w:tc>
      </w:tr>
      <w:tr w:rsidR="008B5A04" w:rsidRPr="00C11DC7" w:rsidTr="008237E1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C11DC7" w:rsidRDefault="00FC6A61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Этапы и сроки реализации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5A04" w:rsidRPr="00793180" w:rsidRDefault="00FC6A61" w:rsidP="008237E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793180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Подпрограмма реализуется в один этап в 2023-2030 годах</w:t>
            </w:r>
          </w:p>
        </w:tc>
      </w:tr>
      <w:tr w:rsidR="00EF312E" w:rsidRPr="00C11DC7" w:rsidTr="008237E1">
        <w:trPr>
          <w:trHeight w:hRule="exact" w:val="761"/>
        </w:trPr>
        <w:tc>
          <w:tcPr>
            <w:tcW w:w="2596" w:type="dxa"/>
            <w:vMerge w:val="restart"/>
            <w:tcBorders>
              <w:left w:val="single" w:sz="1" w:space="0" w:color="000000"/>
            </w:tcBorders>
          </w:tcPr>
          <w:p w:rsidR="00EF312E" w:rsidRPr="00C11DC7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Объемы бюджетных ассигнований   Подпрограммы за счет средств бюджета Вознесенского муниципального округа</w:t>
            </w:r>
          </w:p>
          <w:p w:rsidR="00EF312E" w:rsidRPr="00C11DC7" w:rsidRDefault="00EF312E" w:rsidP="00C86CDF">
            <w:p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</w:p>
          <w:p w:rsidR="00EF312E" w:rsidRPr="00C11DC7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F312E" w:rsidRPr="00793180" w:rsidRDefault="00EF312E" w:rsidP="008237E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7931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93180">
              <w:rPr>
                <w:rFonts w:ascii="Times New Roman" w:hAnsi="Times New Roman"/>
                <w:sz w:val="24"/>
                <w:szCs w:val="24"/>
              </w:rPr>
              <w:t>Повышение безопасности дорожного движения Вознесенского муниципального округа Нижегородской области</w:t>
            </w:r>
            <w:r w:rsidRPr="007931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93180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тыс. руб.</w:t>
            </w:r>
          </w:p>
        </w:tc>
      </w:tr>
      <w:tr w:rsidR="00EF312E" w:rsidRPr="00C11DC7" w:rsidTr="00C86CDF">
        <w:trPr>
          <w:trHeight w:hRule="exact" w:val="387"/>
        </w:trPr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EF312E" w:rsidRPr="00C11DC7" w:rsidRDefault="00EF312E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EF312E" w:rsidRPr="00C11DC7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Всего, в том числе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312E" w:rsidRPr="00C11DC7" w:rsidRDefault="00EF312E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>2</w:t>
            </w:r>
            <w:r w:rsidR="00F50F8F">
              <w:rPr>
                <w:rFonts w:ascii="Times New Roman" w:hAnsi="Times New Roman" w:cs="Calibri"/>
                <w:sz w:val="20"/>
                <w:szCs w:val="20"/>
                <w:lang w:eastAsia="ar-SA"/>
              </w:rPr>
              <w:t>2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>0</w:t>
            </w:r>
          </w:p>
        </w:tc>
      </w:tr>
      <w:tr w:rsidR="00EF312E" w:rsidRPr="00C11DC7" w:rsidTr="00C86CDF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EF312E" w:rsidRPr="00C11DC7" w:rsidRDefault="00EF312E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EF312E" w:rsidRPr="00C11DC7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2023год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312E" w:rsidRPr="00C11DC7" w:rsidRDefault="00EF312E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>100</w:t>
            </w:r>
          </w:p>
        </w:tc>
      </w:tr>
      <w:tr w:rsidR="00EF312E" w:rsidRPr="00C11DC7" w:rsidTr="00C86CDF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EF312E" w:rsidRPr="00C11DC7" w:rsidRDefault="00EF312E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EF312E" w:rsidRPr="00C11DC7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2024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312E" w:rsidRPr="00C11DC7" w:rsidRDefault="00EF312E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>40</w:t>
            </w:r>
          </w:p>
        </w:tc>
      </w:tr>
      <w:tr w:rsidR="00EF312E" w:rsidRPr="00C11DC7" w:rsidTr="00C86CDF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EF312E" w:rsidRPr="00C11DC7" w:rsidRDefault="00EF312E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EF312E" w:rsidRPr="00C11DC7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2025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312E" w:rsidRPr="00C11DC7" w:rsidRDefault="00F50F8F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0</w:t>
            </w:r>
          </w:p>
        </w:tc>
      </w:tr>
      <w:tr w:rsidR="00EF312E" w:rsidRPr="00C11DC7" w:rsidTr="00C65C94">
        <w:trPr>
          <w:trHeight w:val="293"/>
        </w:trPr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EF312E" w:rsidRPr="00C11DC7" w:rsidRDefault="00EF312E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EF312E" w:rsidRPr="00C11DC7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2026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312E" w:rsidRPr="00C11DC7" w:rsidRDefault="00EF312E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>40</w:t>
            </w:r>
          </w:p>
        </w:tc>
      </w:tr>
      <w:tr w:rsidR="00EF312E" w:rsidRPr="00C11DC7" w:rsidTr="0033760B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EF312E" w:rsidRPr="00C11DC7" w:rsidRDefault="00EF312E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F312E" w:rsidRPr="00C11DC7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2027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312E" w:rsidRPr="00C11DC7" w:rsidRDefault="00EF312E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>40</w:t>
            </w:r>
          </w:p>
        </w:tc>
      </w:tr>
      <w:tr w:rsidR="00EF312E" w:rsidRPr="00C11DC7" w:rsidTr="0033760B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EF312E" w:rsidRPr="00C11DC7" w:rsidRDefault="00EF312E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F312E" w:rsidRPr="00C11DC7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2028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312E" w:rsidRPr="00C11DC7" w:rsidRDefault="00EF312E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40</w:t>
            </w:r>
          </w:p>
        </w:tc>
      </w:tr>
      <w:tr w:rsidR="00EF312E" w:rsidRPr="00C11DC7" w:rsidTr="0033760B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EF312E" w:rsidRPr="00C11DC7" w:rsidRDefault="00EF312E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F312E" w:rsidRPr="00C11DC7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2029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312E" w:rsidRPr="00C11DC7" w:rsidRDefault="00EF312E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40</w:t>
            </w:r>
          </w:p>
        </w:tc>
      </w:tr>
      <w:tr w:rsidR="00EF312E" w:rsidRPr="00C11DC7" w:rsidTr="00783D35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EF312E" w:rsidRPr="00C11DC7" w:rsidRDefault="00EF312E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F312E" w:rsidRPr="00C11DC7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2030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F312E" w:rsidRPr="00C11DC7" w:rsidRDefault="00EF312E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40</w:t>
            </w:r>
          </w:p>
        </w:tc>
      </w:tr>
      <w:tr w:rsidR="00783D35" w:rsidRPr="00C11DC7" w:rsidTr="008B5A04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783D35" w:rsidRPr="00C11DC7" w:rsidRDefault="00783D35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783D35" w:rsidRDefault="00783D35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3D35" w:rsidRDefault="00783D35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</w:tr>
    </w:tbl>
    <w:p w:rsidR="00C65C94" w:rsidRPr="00C11DC7" w:rsidRDefault="00C65C94" w:rsidP="008B5A04">
      <w:pPr>
        <w:suppressAutoHyphens/>
        <w:spacing w:after="120" w:line="240" w:lineRule="auto"/>
        <w:rPr>
          <w:rFonts w:ascii="Times New Roman" w:hAnsi="Times New Roman" w:cs="Calibri"/>
          <w:sz w:val="24"/>
          <w:szCs w:val="24"/>
          <w:lang w:eastAsia="ar-SA"/>
        </w:rPr>
      </w:pPr>
    </w:p>
    <w:p w:rsidR="00FC6A61" w:rsidRPr="00C11DC7" w:rsidRDefault="00FC6A61" w:rsidP="00783D35">
      <w:pPr>
        <w:tabs>
          <w:tab w:val="left" w:pos="144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3.1.</w:t>
      </w:r>
      <w:r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2</w:t>
      </w:r>
      <w:r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. Сроки и этапы реализации Подпрограммы </w:t>
      </w:r>
    </w:p>
    <w:p w:rsidR="00FC6A61" w:rsidRPr="00C11DC7" w:rsidRDefault="00FC6A61" w:rsidP="00FC6A61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>Действие Подпрограммы предусматривается в период с 2023 по 20</w:t>
      </w:r>
      <w:r>
        <w:rPr>
          <w:rFonts w:ascii="Times New Roman" w:eastAsia="Arial Unicode MS" w:hAnsi="Times New Roman" w:cs="Tahoma"/>
          <w:kern w:val="1"/>
          <w:sz w:val="24"/>
          <w:szCs w:val="24"/>
        </w:rPr>
        <w:t>30</w:t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 xml:space="preserve"> годы.</w:t>
      </w:r>
    </w:p>
    <w:p w:rsidR="00FC6A61" w:rsidRPr="00C11DC7" w:rsidRDefault="00FC6A61" w:rsidP="00FC6A61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</w:p>
    <w:p w:rsidR="00FC6A61" w:rsidRPr="00C11DC7" w:rsidRDefault="00FC6A61" w:rsidP="00FC6A61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3.1.</w:t>
      </w:r>
      <w:r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</w:t>
      </w:r>
      <w:r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. Перечень основных мероприятий Подпрограммы </w:t>
      </w:r>
      <w:r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1</w:t>
      </w:r>
    </w:p>
    <w:p w:rsidR="00FC6A61" w:rsidRPr="00C11DC7" w:rsidRDefault="00FC6A61" w:rsidP="00FC6A61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FC6A61" w:rsidRPr="001D4BF8" w:rsidRDefault="00FC6A61" w:rsidP="00FC6A61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120" w:afterAutospacing="0"/>
        <w:rPr>
          <w:color w:val="0F1115"/>
        </w:rPr>
      </w:pPr>
      <w:r w:rsidRPr="001D4BF8">
        <w:rPr>
          <w:rStyle w:val="af1"/>
          <w:color w:val="0F1115"/>
        </w:rPr>
        <w:t>Информационно-пропагандистская кампания:</w:t>
      </w:r>
    </w:p>
    <w:p w:rsidR="00FC6A61" w:rsidRPr="001D4BF8" w:rsidRDefault="00FC6A61" w:rsidP="00FC6A61">
      <w:pPr>
        <w:pStyle w:val="ds-markdown-paragraph"/>
        <w:shd w:val="clear" w:color="auto" w:fill="FFFFFF"/>
        <w:spacing w:before="0" w:beforeAutospacing="0" w:after="0" w:afterAutospacing="0"/>
        <w:ind w:left="1440"/>
        <w:rPr>
          <w:color w:val="0F1115"/>
        </w:rPr>
      </w:pPr>
      <w:r w:rsidRPr="001D4BF8">
        <w:rPr>
          <w:color w:val="0F1115"/>
        </w:rPr>
        <w:t>Публикация материалов по БДД в газете «Наша жизнь» и соцсетях.</w:t>
      </w:r>
    </w:p>
    <w:p w:rsidR="00FC6A61" w:rsidRPr="001D4BF8" w:rsidRDefault="00FC6A61" w:rsidP="00FC6A61">
      <w:pPr>
        <w:pStyle w:val="ds-markdown-paragraph"/>
        <w:shd w:val="clear" w:color="auto" w:fill="FFFFFF"/>
        <w:spacing w:before="0" w:beforeAutospacing="0" w:after="0" w:afterAutospacing="0"/>
        <w:ind w:left="1440"/>
        <w:rPr>
          <w:color w:val="0F1115"/>
        </w:rPr>
      </w:pPr>
      <w:r w:rsidRPr="001D4BF8">
        <w:rPr>
          <w:color w:val="0F1115"/>
        </w:rPr>
        <w:t>Изготовление и размещение баннеров социальной рекламы (на перекрестках, остановках).</w:t>
      </w:r>
    </w:p>
    <w:p w:rsidR="00FC6A61" w:rsidRPr="001D4BF8" w:rsidRDefault="00FC6A61" w:rsidP="00FC6A61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120" w:afterAutospacing="0"/>
        <w:rPr>
          <w:color w:val="0F1115"/>
        </w:rPr>
      </w:pPr>
      <w:r w:rsidRPr="001D4BF8">
        <w:rPr>
          <w:rStyle w:val="af1"/>
          <w:color w:val="0F1115"/>
        </w:rPr>
        <w:t>Работа с детьми:</w:t>
      </w:r>
    </w:p>
    <w:p w:rsidR="00FC6A61" w:rsidRPr="001D4BF8" w:rsidRDefault="00FC6A61" w:rsidP="00FC6A61">
      <w:pPr>
        <w:pStyle w:val="ds-markdown-paragraph"/>
        <w:shd w:val="clear" w:color="auto" w:fill="FFFFFF"/>
        <w:spacing w:before="0" w:beforeAutospacing="0" w:after="0" w:afterAutospacing="0"/>
        <w:ind w:left="1440"/>
        <w:rPr>
          <w:color w:val="0F1115"/>
        </w:rPr>
      </w:pPr>
      <w:r w:rsidRPr="001D4BF8">
        <w:rPr>
          <w:color w:val="0F1115"/>
        </w:rPr>
        <w:t>Проведение конкурсов, викторин и слетов отрядов ЮИД.</w:t>
      </w:r>
    </w:p>
    <w:p w:rsidR="00FC6A61" w:rsidRPr="001D4BF8" w:rsidRDefault="00FC6A61" w:rsidP="00FC6A61">
      <w:pPr>
        <w:pStyle w:val="ds-markdown-paragraph"/>
        <w:shd w:val="clear" w:color="auto" w:fill="FFFFFF"/>
        <w:spacing w:before="0" w:beforeAutospacing="0" w:after="0" w:afterAutospacing="0"/>
        <w:ind w:left="1440"/>
        <w:rPr>
          <w:color w:val="0F1115"/>
        </w:rPr>
      </w:pPr>
      <w:r w:rsidRPr="001D4BF8">
        <w:rPr>
          <w:color w:val="0F1115"/>
        </w:rPr>
        <w:t>Приобретение световозвращающих элементов (фликеров)</w:t>
      </w:r>
      <w:r w:rsidR="00D3077C">
        <w:rPr>
          <w:color w:val="0F1115"/>
        </w:rPr>
        <w:t>.</w:t>
      </w:r>
    </w:p>
    <w:p w:rsidR="00FC6A61" w:rsidRPr="001D4BF8" w:rsidRDefault="00FC6A61" w:rsidP="00FC6A61">
      <w:pPr>
        <w:pStyle w:val="ds-markdown-paragraph"/>
        <w:shd w:val="clear" w:color="auto" w:fill="FFFFFF"/>
        <w:spacing w:before="0" w:beforeAutospacing="0" w:after="0" w:afterAutospacing="0"/>
        <w:ind w:left="1440"/>
        <w:rPr>
          <w:color w:val="0F1115"/>
        </w:rPr>
      </w:pPr>
      <w:r w:rsidRPr="001D4BF8">
        <w:rPr>
          <w:color w:val="0F1115"/>
        </w:rPr>
        <w:t>Приобретение методических пособий и раскрасок для детских садов.</w:t>
      </w:r>
    </w:p>
    <w:p w:rsidR="00FC6A61" w:rsidRPr="001D4BF8" w:rsidRDefault="00FC6A61" w:rsidP="00FC6A61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120" w:afterAutospacing="0"/>
        <w:rPr>
          <w:color w:val="0F1115"/>
        </w:rPr>
      </w:pPr>
      <w:r w:rsidRPr="001D4BF8">
        <w:rPr>
          <w:rStyle w:val="af1"/>
          <w:color w:val="0F1115"/>
        </w:rPr>
        <w:t>Профилактика с водителями:</w:t>
      </w:r>
    </w:p>
    <w:p w:rsidR="00BC6FD1" w:rsidRPr="00783D35" w:rsidRDefault="00FC6A61" w:rsidP="00783D35">
      <w:pPr>
        <w:pStyle w:val="ds-markdown-paragraph"/>
        <w:shd w:val="clear" w:color="auto" w:fill="FFFFFF"/>
        <w:spacing w:before="0" w:beforeAutospacing="0" w:after="0" w:afterAutospacing="0"/>
        <w:ind w:left="1440"/>
        <w:rPr>
          <w:color w:val="0F1115"/>
        </w:rPr>
      </w:pPr>
      <w:r w:rsidRPr="001D4BF8">
        <w:rPr>
          <w:color w:val="0F1115"/>
        </w:rPr>
        <w:t>Проведение совместных рейдов с ГИБДД (информационная поддержка</w:t>
      </w:r>
      <w:r w:rsidR="00F50456" w:rsidRPr="00C11DC7">
        <w:rPr>
          <w:rFonts w:eastAsia="Arial Unicode MS" w:cs="Tahoma"/>
          <w:kern w:val="1"/>
        </w:rPr>
        <w:tab/>
      </w:r>
      <w:r w:rsidR="00F50456" w:rsidRPr="00C11DC7">
        <w:rPr>
          <w:rFonts w:eastAsia="Arial Unicode MS" w:cs="Tahoma"/>
          <w:kern w:val="1"/>
        </w:rPr>
        <w:tab/>
      </w:r>
      <w:r w:rsidR="00F50456" w:rsidRPr="00C11DC7">
        <w:rPr>
          <w:rFonts w:eastAsia="Arial Unicode MS" w:cs="Tahoma"/>
          <w:kern w:val="1"/>
        </w:rPr>
        <w:tab/>
      </w:r>
    </w:p>
    <w:p w:rsidR="00783D35" w:rsidRDefault="00783D35" w:rsidP="00783D35">
      <w:pPr>
        <w:suppressAutoHyphens/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3.2. </w:t>
      </w:r>
      <w:r w:rsidRPr="00C11DC7">
        <w:rPr>
          <w:rFonts w:ascii="Times New Roman" w:hAnsi="Times New Roman"/>
          <w:b/>
          <w:color w:val="000000"/>
          <w:sz w:val="24"/>
          <w:szCs w:val="24"/>
          <w:lang w:eastAsia="ru-RU"/>
        </w:rPr>
        <w:t>Подпрограмма 2 «Развитие транспортной инфраструктуры Вознесенского муниципального округа Нижегородской области»</w:t>
      </w:r>
    </w:p>
    <w:p w:rsidR="00374CA8" w:rsidRPr="00783D35" w:rsidRDefault="00783D35" w:rsidP="00783D35">
      <w:pPr>
        <w:suppressAutoHyphens/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068D8">
        <w:rPr>
          <w:rStyle w:val="af1"/>
          <w:rFonts w:ascii="Times New Roman" w:hAnsi="Times New Roman"/>
          <w:color w:val="0F1115"/>
          <w:shd w:val="clear" w:color="auto" w:fill="FFFFFF"/>
        </w:rPr>
        <w:t> 3.2.1Паспорт Подпрограммы 2</w:t>
      </w:r>
    </w:p>
    <w:tbl>
      <w:tblPr>
        <w:tblW w:w="96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96"/>
        <w:gridCol w:w="3521"/>
        <w:gridCol w:w="3551"/>
      </w:tblGrid>
      <w:tr w:rsidR="00374CA8" w:rsidRPr="00C11DC7" w:rsidTr="0061126D">
        <w:tc>
          <w:tcPr>
            <w:tcW w:w="25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4CA8" w:rsidRPr="00C11DC7" w:rsidRDefault="00783D35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Исполнители</w:t>
            </w:r>
          </w:p>
        </w:tc>
        <w:tc>
          <w:tcPr>
            <w:tcW w:w="70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3D35" w:rsidRPr="00793180" w:rsidRDefault="00783D35" w:rsidP="00783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180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- </w:t>
            </w:r>
            <w:r w:rsidRPr="00793180"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отдел ЖКХ, экологии и жилищной политики, Территориальное управление администрации </w:t>
            </w:r>
            <w:r w:rsidRPr="00793180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Вознесенского муниципального округа,</w:t>
            </w:r>
            <w:r w:rsidRPr="00793180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Территориальные отделы,</w:t>
            </w:r>
            <w:r w:rsidRPr="00793180">
              <w:rPr>
                <w:rFonts w:ascii="Times New Roman" w:hAnsi="Times New Roman"/>
                <w:sz w:val="24"/>
                <w:szCs w:val="24"/>
              </w:rPr>
              <w:t xml:space="preserve"> отдел имущественных отношений администрации Вознесенского муниципального округа Нижегородской области;</w:t>
            </w:r>
          </w:p>
          <w:p w:rsidR="00754143" w:rsidRPr="00793180" w:rsidRDefault="00754143" w:rsidP="00754143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</w:p>
        </w:tc>
      </w:tr>
      <w:tr w:rsidR="00374CA8" w:rsidRPr="00C11DC7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C11DC7" w:rsidRDefault="00783D35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Цел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ь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793180" w:rsidRDefault="00783D35" w:rsidP="008F5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180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Обеспечение сохранности автомобильных дорог и доведение их транспортно-эксплуатационных характеристик до нормативных требований.</w:t>
            </w:r>
          </w:p>
        </w:tc>
      </w:tr>
      <w:tr w:rsidR="00374CA8" w:rsidRPr="00C11DC7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C11DC7" w:rsidRDefault="00783D35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Задачи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414" w:rsidRPr="00793180" w:rsidRDefault="00783D35" w:rsidP="0061126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793180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-Своевременное выполнение работ по содержанию дорог;</w:t>
            </w:r>
            <w:r w:rsidRPr="00793180">
              <w:rPr>
                <w:rFonts w:ascii="Times New Roman" w:hAnsi="Times New Roman"/>
                <w:color w:val="0F1115"/>
                <w:sz w:val="24"/>
                <w:szCs w:val="24"/>
              </w:rPr>
              <w:br/>
            </w:r>
            <w:r w:rsidRPr="00793180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-Увеличение протяженности дорог с твердым покрытием;</w:t>
            </w:r>
            <w:r w:rsidRPr="00793180">
              <w:rPr>
                <w:rFonts w:ascii="Times New Roman" w:hAnsi="Times New Roman"/>
                <w:color w:val="0F1115"/>
                <w:sz w:val="24"/>
                <w:szCs w:val="24"/>
              </w:rPr>
              <w:br/>
            </w:r>
            <w:r w:rsidRPr="00793180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- Повышение безопасности дорожной инфраструктуры.</w:t>
            </w:r>
          </w:p>
        </w:tc>
      </w:tr>
      <w:tr w:rsidR="00374CA8" w:rsidRPr="00C11DC7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C11DC7" w:rsidRDefault="00783D35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Этапы и сроки реализации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793180" w:rsidRDefault="00783D35" w:rsidP="0061126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793180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Подпрограмма реализуется в один этап в 2023-2030 годах</w:t>
            </w:r>
          </w:p>
        </w:tc>
      </w:tr>
      <w:tr w:rsidR="004B0826" w:rsidRPr="00C11DC7" w:rsidTr="009919C5">
        <w:trPr>
          <w:trHeight w:hRule="exact" w:val="761"/>
        </w:trPr>
        <w:tc>
          <w:tcPr>
            <w:tcW w:w="2596" w:type="dxa"/>
            <w:vMerge w:val="restart"/>
            <w:tcBorders>
              <w:left w:val="single" w:sz="1" w:space="0" w:color="000000"/>
            </w:tcBorders>
          </w:tcPr>
          <w:p w:rsidR="004B0826" w:rsidRPr="00C11DC7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Объемы бюджетных ассигнований   Подпрограммы за счет средств бюджета Вознесенского муниципального округа</w:t>
            </w:r>
          </w:p>
          <w:p w:rsidR="004B0826" w:rsidRPr="00C11DC7" w:rsidRDefault="004B0826" w:rsidP="0061126D">
            <w:p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</w:p>
          <w:p w:rsidR="004B0826" w:rsidRPr="00C11DC7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B0826" w:rsidRPr="00793180" w:rsidRDefault="004B0826" w:rsidP="009919C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7931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«Развитие транспортной инфраструктуры Вознесенского муниципального округа Нижегородской области, </w:t>
            </w:r>
            <w:r w:rsidRPr="00793180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тыс. руб.</w:t>
            </w:r>
          </w:p>
        </w:tc>
      </w:tr>
      <w:tr w:rsidR="004B0826" w:rsidRPr="00C11DC7" w:rsidTr="0061126D">
        <w:trPr>
          <w:trHeight w:hRule="exact" w:val="387"/>
        </w:trPr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4B0826" w:rsidRPr="00C11DC7" w:rsidRDefault="004B0826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4B0826" w:rsidRPr="00C11DC7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Всего, в том числе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826" w:rsidRPr="00C11DC7" w:rsidRDefault="0086140E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247627,1</w:t>
            </w:r>
          </w:p>
        </w:tc>
      </w:tr>
      <w:tr w:rsidR="004B0826" w:rsidRPr="00C11DC7" w:rsidTr="0061126D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4B0826" w:rsidRPr="00C11DC7" w:rsidRDefault="004B0826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4B0826" w:rsidRPr="00C11DC7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2023год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826" w:rsidRPr="00C11DC7" w:rsidRDefault="004B0826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>27030,4</w:t>
            </w:r>
          </w:p>
        </w:tc>
      </w:tr>
      <w:tr w:rsidR="004B0826" w:rsidRPr="00C11DC7" w:rsidTr="0061126D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4B0826" w:rsidRPr="00C11DC7" w:rsidRDefault="004B0826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4B0826" w:rsidRPr="00C11DC7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2024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826" w:rsidRPr="00C11DC7" w:rsidRDefault="004B0826" w:rsidP="004933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24884,3</w:t>
            </w:r>
          </w:p>
        </w:tc>
      </w:tr>
      <w:tr w:rsidR="004B0826" w:rsidRPr="00C11DC7" w:rsidTr="0061126D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4B0826" w:rsidRPr="00C11DC7" w:rsidRDefault="004B0826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4B0826" w:rsidRPr="00C11DC7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2025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826" w:rsidRPr="00C11DC7" w:rsidRDefault="004B0826" w:rsidP="008D7267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                            41821,3</w:t>
            </w:r>
          </w:p>
        </w:tc>
      </w:tr>
      <w:tr w:rsidR="004B0826" w:rsidRPr="00C11DC7" w:rsidTr="0061126D">
        <w:trPr>
          <w:trHeight w:val="293"/>
        </w:trPr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4B0826" w:rsidRPr="00C11DC7" w:rsidRDefault="004B0826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4B0826" w:rsidRPr="00C11DC7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2026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826" w:rsidRPr="00783D35" w:rsidRDefault="003155F3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783D35">
              <w:rPr>
                <w:rFonts w:ascii="Times New Roman" w:hAnsi="Times New Roman" w:cs="Calibri"/>
                <w:sz w:val="20"/>
                <w:szCs w:val="20"/>
                <w:lang w:eastAsia="ar-SA"/>
              </w:rPr>
              <w:t>2</w:t>
            </w:r>
            <w:r w:rsidR="008B0793" w:rsidRPr="00783D35">
              <w:rPr>
                <w:rFonts w:ascii="Times New Roman" w:hAnsi="Times New Roman" w:cs="Calibri"/>
                <w:sz w:val="20"/>
                <w:szCs w:val="20"/>
                <w:lang w:eastAsia="ar-SA"/>
              </w:rPr>
              <w:t>1268</w:t>
            </w:r>
            <w:r w:rsidRPr="00783D35">
              <w:rPr>
                <w:rFonts w:ascii="Times New Roman" w:hAnsi="Times New Roman" w:cs="Calibri"/>
                <w:sz w:val="20"/>
                <w:szCs w:val="20"/>
                <w:lang w:eastAsia="ar-SA"/>
              </w:rPr>
              <w:t>,</w:t>
            </w:r>
            <w:r w:rsidR="008B0793" w:rsidRPr="00783D35">
              <w:rPr>
                <w:rFonts w:ascii="Times New Roman" w:hAnsi="Times New Roman" w:cs="Calibri"/>
                <w:sz w:val="20"/>
                <w:szCs w:val="20"/>
                <w:lang w:eastAsia="ar-SA"/>
              </w:rPr>
              <w:t>8</w:t>
            </w:r>
          </w:p>
        </w:tc>
      </w:tr>
      <w:tr w:rsidR="004B0826" w:rsidRPr="00C11DC7" w:rsidTr="003E0F55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4B0826" w:rsidRPr="00C11DC7" w:rsidRDefault="004B0826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B0826" w:rsidRPr="00C11DC7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2027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826" w:rsidRPr="00783D35" w:rsidRDefault="003155F3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783D35">
              <w:rPr>
                <w:rFonts w:ascii="Times New Roman" w:hAnsi="Times New Roman" w:cs="Calibri"/>
                <w:sz w:val="20"/>
                <w:szCs w:val="20"/>
                <w:lang w:eastAsia="ar-SA"/>
              </w:rPr>
              <w:t>26</w:t>
            </w:r>
            <w:r w:rsidR="00D33D08" w:rsidRPr="00783D35">
              <w:rPr>
                <w:rFonts w:ascii="Times New Roman" w:hAnsi="Times New Roman" w:cs="Calibri"/>
                <w:sz w:val="20"/>
                <w:szCs w:val="20"/>
                <w:lang w:eastAsia="ar-SA"/>
              </w:rPr>
              <w:t>496</w:t>
            </w:r>
            <w:r w:rsidRPr="00783D35">
              <w:rPr>
                <w:rFonts w:ascii="Times New Roman" w:hAnsi="Times New Roman" w:cs="Calibri"/>
                <w:sz w:val="20"/>
                <w:szCs w:val="20"/>
                <w:lang w:eastAsia="ar-SA"/>
              </w:rPr>
              <w:t>,5</w:t>
            </w:r>
          </w:p>
        </w:tc>
      </w:tr>
      <w:tr w:rsidR="004B0826" w:rsidRPr="00C11DC7" w:rsidTr="003E0F55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4B0826" w:rsidRPr="00C11DC7" w:rsidRDefault="004B0826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B0826" w:rsidRPr="00C11DC7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2028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826" w:rsidRPr="00783D35" w:rsidRDefault="003155F3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783D35">
              <w:rPr>
                <w:rFonts w:ascii="Times New Roman" w:hAnsi="Times New Roman" w:cs="Calibri"/>
                <w:sz w:val="20"/>
                <w:szCs w:val="20"/>
                <w:lang w:eastAsia="ar-SA"/>
              </w:rPr>
              <w:t>275</w:t>
            </w:r>
            <w:r w:rsidR="00D33D08" w:rsidRPr="00783D35">
              <w:rPr>
                <w:rFonts w:ascii="Times New Roman" w:hAnsi="Times New Roman" w:cs="Calibri"/>
                <w:sz w:val="20"/>
                <w:szCs w:val="20"/>
                <w:lang w:eastAsia="ar-SA"/>
              </w:rPr>
              <w:t>5</w:t>
            </w:r>
            <w:r w:rsidRPr="00783D35">
              <w:rPr>
                <w:rFonts w:ascii="Times New Roman" w:hAnsi="Times New Roman" w:cs="Calibri"/>
                <w:sz w:val="20"/>
                <w:szCs w:val="20"/>
                <w:lang w:eastAsia="ar-SA"/>
              </w:rPr>
              <w:t>2,5</w:t>
            </w:r>
          </w:p>
        </w:tc>
      </w:tr>
      <w:tr w:rsidR="004B0826" w:rsidRPr="00C11DC7" w:rsidTr="003E0F55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4B0826" w:rsidRPr="00C11DC7" w:rsidRDefault="004B0826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B0826" w:rsidRPr="00C11DC7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2029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826" w:rsidRDefault="004B0826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4B0826">
              <w:rPr>
                <w:rFonts w:ascii="Times New Roman" w:hAnsi="Times New Roman" w:cs="Calibri"/>
                <w:sz w:val="20"/>
                <w:szCs w:val="20"/>
                <w:lang w:eastAsia="ar-SA"/>
              </w:rPr>
              <w:t>27037,6</w:t>
            </w:r>
          </w:p>
        </w:tc>
      </w:tr>
      <w:tr w:rsidR="004B0826" w:rsidRPr="00C11DC7" w:rsidTr="0061126D">
        <w:tc>
          <w:tcPr>
            <w:tcW w:w="259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B0826" w:rsidRPr="00C11DC7" w:rsidRDefault="004B0826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B0826" w:rsidRPr="00C11DC7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2030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826" w:rsidRDefault="004B0826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4B0826">
              <w:rPr>
                <w:rFonts w:ascii="Times New Roman" w:hAnsi="Times New Roman" w:cs="Calibri"/>
                <w:sz w:val="20"/>
                <w:szCs w:val="20"/>
                <w:lang w:eastAsia="ar-SA"/>
              </w:rPr>
              <w:t>27037,6</w:t>
            </w:r>
          </w:p>
        </w:tc>
      </w:tr>
    </w:tbl>
    <w:p w:rsidR="008D6E70" w:rsidRPr="00C11DC7" w:rsidRDefault="008D6E70" w:rsidP="00374CA8">
      <w:pPr>
        <w:suppressLineNumbers/>
        <w:suppressAutoHyphens/>
        <w:snapToGrid w:val="0"/>
        <w:spacing w:after="0" w:line="240" w:lineRule="auto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374CA8" w:rsidRPr="00C11DC7" w:rsidRDefault="00374CA8" w:rsidP="00E81B5A">
      <w:pPr>
        <w:suppressLineNumbers/>
        <w:suppressAutoHyphens/>
        <w:snapToGrid w:val="0"/>
        <w:spacing w:after="0" w:line="240" w:lineRule="auto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3.2.2.  Текстовая часть подпрограммы </w:t>
      </w:r>
      <w:r w:rsidRPr="00C11DC7">
        <w:rPr>
          <w:rFonts w:ascii="Times New Roman" w:hAnsi="Times New Roman"/>
          <w:b/>
          <w:color w:val="000000"/>
          <w:sz w:val="24"/>
          <w:szCs w:val="24"/>
          <w:lang w:eastAsia="ru-RU"/>
        </w:rPr>
        <w:t>«</w:t>
      </w:r>
      <w:r w:rsidR="00992D81" w:rsidRPr="00C11DC7">
        <w:rPr>
          <w:rFonts w:ascii="Times New Roman" w:hAnsi="Times New Roman"/>
          <w:b/>
          <w:color w:val="000000"/>
          <w:sz w:val="24"/>
          <w:szCs w:val="24"/>
          <w:lang w:eastAsia="ru-RU"/>
        </w:rPr>
        <w:t>Развитие транспортной инфраструктуры Вознесенского муниципального округа Нижегородской области</w:t>
      </w:r>
      <w:r w:rsidRPr="00C11DC7">
        <w:rPr>
          <w:rFonts w:ascii="Times New Roman" w:hAnsi="Times New Roman"/>
          <w:b/>
          <w:color w:val="000000"/>
          <w:sz w:val="24"/>
          <w:szCs w:val="24"/>
          <w:lang w:eastAsia="ru-RU"/>
        </w:rPr>
        <w:t>»</w:t>
      </w:r>
      <w:r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 (далее – Подпрограмма).</w:t>
      </w:r>
    </w:p>
    <w:p w:rsidR="00374CA8" w:rsidRPr="00C11DC7" w:rsidRDefault="00374CA8" w:rsidP="00374CA8">
      <w:p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Дорожное хозяйство является одной из важнейших отраслей от устойчивого и эффективного функционирования которой в значительной степени зависит социально-экономическое развитие и условия жизни населения. Автомобильные дороги обеспечивают жизнедеятельность всех населенных пунктов и во многом определяют возможности развития </w:t>
      </w:r>
      <w:r w:rsidR="00B9213F"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>. Сеть автомобильных дорог обеспечивает мобильность населения и доступ к материальным ресурсам, а также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:rsidR="00374CA8" w:rsidRPr="00C11DC7" w:rsidRDefault="00374CA8" w:rsidP="00374CA8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>В настоящее время общая протяженность автомобильных дорог местного значения составляет – 2</w:t>
      </w:r>
      <w:r w:rsidR="004B0826">
        <w:rPr>
          <w:rFonts w:ascii="Times New Roman" w:eastAsia="Arial" w:hAnsi="Times New Roman"/>
          <w:color w:val="000000"/>
          <w:sz w:val="24"/>
          <w:szCs w:val="24"/>
          <w:lang w:eastAsia="ar-SA"/>
        </w:rPr>
        <w:t>35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км, в том числе грунтовые – 1</w:t>
      </w:r>
      <w:r w:rsidR="004B0826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04,172 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км, асфальтобетонные – </w:t>
      </w:r>
      <w:r w:rsidR="004B0826">
        <w:rPr>
          <w:rFonts w:ascii="Times New Roman" w:eastAsia="Arial" w:hAnsi="Times New Roman"/>
          <w:color w:val="000000"/>
          <w:sz w:val="24"/>
          <w:szCs w:val="24"/>
          <w:lang w:eastAsia="ar-SA"/>
        </w:rPr>
        <w:t>64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>,</w:t>
      </w:r>
      <w:r w:rsidR="004B0826">
        <w:rPr>
          <w:rFonts w:ascii="Times New Roman" w:eastAsia="Arial" w:hAnsi="Times New Roman"/>
          <w:color w:val="000000"/>
          <w:sz w:val="24"/>
          <w:szCs w:val="24"/>
          <w:lang w:eastAsia="ar-SA"/>
        </w:rPr>
        <w:t>843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км, щебеночные – </w:t>
      </w:r>
      <w:r w:rsidR="004B0826">
        <w:rPr>
          <w:rFonts w:ascii="Times New Roman" w:eastAsia="Arial" w:hAnsi="Times New Roman"/>
          <w:color w:val="000000"/>
          <w:sz w:val="24"/>
          <w:szCs w:val="24"/>
          <w:lang w:eastAsia="ar-SA"/>
        </w:rPr>
        <w:t>64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>,</w:t>
      </w:r>
      <w:r w:rsidR="004B0826">
        <w:rPr>
          <w:rFonts w:ascii="Times New Roman" w:eastAsia="Arial" w:hAnsi="Times New Roman"/>
          <w:color w:val="000000"/>
          <w:sz w:val="24"/>
          <w:szCs w:val="24"/>
          <w:lang w:eastAsia="ar-SA"/>
        </w:rPr>
        <w:t>211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</w:t>
      </w:r>
      <w:r w:rsidR="004B0826">
        <w:rPr>
          <w:rFonts w:ascii="Times New Roman" w:eastAsia="Arial" w:hAnsi="Times New Roman"/>
          <w:color w:val="000000"/>
          <w:sz w:val="24"/>
          <w:szCs w:val="24"/>
          <w:lang w:eastAsia="ar-SA"/>
        </w:rPr>
        <w:t>, ж/б – 1,067 км.</w:t>
      </w:r>
    </w:p>
    <w:p w:rsidR="00374CA8" w:rsidRPr="00C11DC7" w:rsidRDefault="00374CA8" w:rsidP="00374CA8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Основная проблема дорожного хозяйства - автомобильные дороги, не отвечающие нормативным требованиям. Содержание в надлежащем состоянии автомобильных дорог </w:t>
      </w:r>
      <w:r w:rsidR="00B9213F"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и элементов их обустройства требует регулярного выполнения объема работ по очистке проезжей части дорог, мостов, тротуаров, обочин, автобусных павильонов, выполнения текущего ремонта покрытия дорог, установку дорожных знаков, ограждений, сигнальных столбиков, а также замену, при необходимости, элементов обустройства автомобильных дорог и искусственных сооружений. Недостаточное финансирование работ по выполнению текущего ремонта автомобильных дорог в условиях постоянного увеличения интенсивности дорожного движения и роста парка транспортных средств приводит к необходимости проведения капитального ремонта и реконструкции автомобильных дорог. </w:t>
      </w:r>
    </w:p>
    <w:p w:rsidR="00374CA8" w:rsidRPr="00C11DC7" w:rsidRDefault="00374CA8" w:rsidP="00374CA8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Одной из основных задач для развития дорожной сети Вознесенского муниципального </w:t>
      </w:r>
      <w:r w:rsidR="00B9213F"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Нижегородской области является обеспечение населенных пунктов </w:t>
      </w:r>
      <w:r w:rsidR="00B9213F"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автодорогами с твердым покрытием.  </w:t>
      </w:r>
    </w:p>
    <w:p w:rsidR="00374CA8" w:rsidRPr="00C11DC7" w:rsidRDefault="00374CA8" w:rsidP="00374CA8">
      <w:p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</w:p>
    <w:p w:rsidR="00374CA8" w:rsidRPr="00E81B5A" w:rsidRDefault="00374CA8" w:rsidP="00E81B5A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3.2.3. Цели, задачи</w:t>
      </w:r>
    </w:p>
    <w:p w:rsidR="00374CA8" w:rsidRPr="00C11DC7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  <w:t>Основная цель Подпрограммы – сохранение и восстановление существующей дорожной сети автомобильных дорог и искусственных сооружений на них, обеспечение их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:rsidR="00374CA8" w:rsidRPr="00C11DC7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 xml:space="preserve">        Цель Подпрограммы носит стратегический характер и направлена, в первую очередь, на обеспечение социально-экономического развития </w:t>
      </w:r>
      <w:r w:rsidR="00B9213F" w:rsidRPr="00C11DC7">
        <w:rPr>
          <w:rFonts w:ascii="Times New Roman" w:eastAsia="Arial Unicode MS" w:hAnsi="Times New Roman" w:cs="Tahoma"/>
          <w:kern w:val="1"/>
          <w:sz w:val="24"/>
          <w:szCs w:val="24"/>
        </w:rPr>
        <w:t>округа</w:t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>, повышение его инвестиционной привлекательности.</w:t>
      </w:r>
    </w:p>
    <w:p w:rsidR="00374CA8" w:rsidRPr="00C11DC7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 xml:space="preserve">       К основным задачам относятся:</w:t>
      </w:r>
    </w:p>
    <w:p w:rsidR="00374CA8" w:rsidRPr="00C11DC7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>- повышение технического уровня существующих автомобильных дорог общего пользования местного значения и искусственных сооружений на них;</w:t>
      </w:r>
    </w:p>
    <w:p w:rsidR="00374CA8" w:rsidRPr="00C11DC7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>- обеспечение безопасности дорожного движения.</w:t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:rsidR="00374CA8" w:rsidRPr="00C11DC7" w:rsidRDefault="00374CA8" w:rsidP="00374CA8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</w:p>
    <w:p w:rsidR="00374CA8" w:rsidRPr="00DB42B3" w:rsidRDefault="00D875D9" w:rsidP="00DB42B3">
      <w:pPr>
        <w:tabs>
          <w:tab w:val="left" w:pos="144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DB42B3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3.2.4</w:t>
      </w:r>
      <w:r w:rsidR="00374CA8" w:rsidRPr="00DB42B3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Сроки и этапы реализации Подпрограммы </w:t>
      </w:r>
    </w:p>
    <w:p w:rsidR="00AE4A8E" w:rsidRPr="00C11DC7" w:rsidRDefault="00AE4A8E" w:rsidP="00AE4A8E">
      <w:pPr>
        <w:pStyle w:val="af0"/>
        <w:tabs>
          <w:tab w:val="left" w:pos="1440"/>
        </w:tabs>
        <w:suppressAutoHyphens/>
        <w:spacing w:after="0" w:line="100" w:lineRule="atLeast"/>
        <w:ind w:left="1439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374CA8" w:rsidRPr="00C11DC7" w:rsidRDefault="00374CA8" w:rsidP="00BC6FD1">
      <w:pPr>
        <w:tabs>
          <w:tab w:val="left" w:pos="360"/>
        </w:tabs>
        <w:suppressAutoHyphens/>
        <w:spacing w:after="24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  <w:t>Действие Подпрограммы предусматривается в период с 2023 по 20</w:t>
      </w:r>
      <w:r w:rsidR="004B0826">
        <w:rPr>
          <w:rFonts w:ascii="Times New Roman" w:eastAsia="Arial Unicode MS" w:hAnsi="Times New Roman" w:cs="Tahoma"/>
          <w:kern w:val="1"/>
          <w:sz w:val="24"/>
          <w:szCs w:val="24"/>
        </w:rPr>
        <w:t>30</w:t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 xml:space="preserve"> годы.</w:t>
      </w:r>
    </w:p>
    <w:p w:rsidR="00E81B5A" w:rsidRDefault="00E81B5A" w:rsidP="00164292">
      <w:pPr>
        <w:tabs>
          <w:tab w:val="left" w:pos="360"/>
        </w:tabs>
        <w:suppressAutoHyphens/>
        <w:spacing w:after="0" w:line="100" w:lineRule="atLeast"/>
        <w:ind w:left="719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783D35" w:rsidRDefault="00783D35" w:rsidP="00783D35">
      <w:pPr>
        <w:tabs>
          <w:tab w:val="left" w:pos="360"/>
        </w:tabs>
        <w:suppressAutoHyphens/>
        <w:spacing w:after="0" w:line="100" w:lineRule="atLeast"/>
        <w:ind w:left="719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3.2.5. </w:t>
      </w:r>
      <w:r w:rsidRPr="00D875D9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Перечень основных мероприятий Подпрограммы </w:t>
      </w:r>
    </w:p>
    <w:p w:rsidR="00943F0F" w:rsidRDefault="00943F0F" w:rsidP="00783D35">
      <w:pPr>
        <w:tabs>
          <w:tab w:val="left" w:pos="360"/>
        </w:tabs>
        <w:suppressAutoHyphens/>
        <w:spacing w:after="0" w:line="100" w:lineRule="atLeast"/>
        <w:ind w:left="719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783D35" w:rsidRPr="00355151" w:rsidRDefault="00783D35" w:rsidP="00783D35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355151">
        <w:rPr>
          <w:rStyle w:val="af1"/>
          <w:color w:val="0F1115"/>
        </w:rPr>
        <w:lastRenderedPageBreak/>
        <w:t>Содержание автомобильных дорог:</w:t>
      </w:r>
      <w:r w:rsidRPr="00355151">
        <w:rPr>
          <w:color w:val="0F1115"/>
        </w:rPr>
        <w:t> грейдирование, очистка от снега, покос травы, ямочный ремонт.</w:t>
      </w:r>
    </w:p>
    <w:p w:rsidR="00783D35" w:rsidRPr="00355151" w:rsidRDefault="00783D35" w:rsidP="00783D35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355151">
        <w:rPr>
          <w:rStyle w:val="af1"/>
          <w:color w:val="0F1115"/>
        </w:rPr>
        <w:t>Капитальный ремонт и ремонт:</w:t>
      </w:r>
      <w:r w:rsidRPr="00355151">
        <w:rPr>
          <w:color w:val="0F1115"/>
        </w:rPr>
        <w:t> ремонт асфальтобетонного покрытия улиц (согласно адресному перечню).</w:t>
      </w:r>
    </w:p>
    <w:p w:rsidR="00783D35" w:rsidRPr="00355151" w:rsidRDefault="00783D35" w:rsidP="00783D35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120" w:afterAutospacing="0"/>
        <w:rPr>
          <w:color w:val="0F1115"/>
        </w:rPr>
      </w:pPr>
      <w:r w:rsidRPr="00355151">
        <w:rPr>
          <w:rStyle w:val="af1"/>
          <w:color w:val="0F1115"/>
        </w:rPr>
        <w:t>Мероприятия по организации дорожного движения:</w:t>
      </w:r>
    </w:p>
    <w:p w:rsidR="00943F0F" w:rsidRPr="00355151" w:rsidRDefault="00783D35" w:rsidP="00783D35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355151">
        <w:rPr>
          <w:color w:val="0F1115"/>
        </w:rPr>
        <w:t>Установка новых и замена изношенных дорожных знаков.</w:t>
      </w:r>
    </w:p>
    <w:p w:rsidR="00783D35" w:rsidRPr="00355151" w:rsidRDefault="00783D35" w:rsidP="00783D35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355151">
        <w:rPr>
          <w:color w:val="0F1115"/>
        </w:rPr>
        <w:t>Нанесение горизонтальной дорожной разметки (пешеходные переходы "зебра").</w:t>
      </w:r>
    </w:p>
    <w:p w:rsidR="00783D35" w:rsidRPr="00355151" w:rsidRDefault="00783D35" w:rsidP="00783D35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355151">
        <w:rPr>
          <w:color w:val="0F1115"/>
        </w:rPr>
        <w:t>Установка искусственных дорожных неровностей ("лежачих полицейских") у школ.</w:t>
      </w:r>
    </w:p>
    <w:p w:rsidR="00783D35" w:rsidRPr="00943F0F" w:rsidRDefault="00783D35" w:rsidP="00943F0F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355151">
        <w:rPr>
          <w:rStyle w:val="af1"/>
          <w:color w:val="0F1115"/>
        </w:rPr>
        <w:t>Проектные работы:</w:t>
      </w:r>
      <w:r w:rsidRPr="00355151">
        <w:rPr>
          <w:color w:val="0F1115"/>
        </w:rPr>
        <w:t> Разработка ПСД и паспортизация дорог.</w:t>
      </w:r>
    </w:p>
    <w:p w:rsidR="00374CA8" w:rsidRPr="00164292" w:rsidRDefault="00374CA8" w:rsidP="00164292">
      <w:pPr>
        <w:tabs>
          <w:tab w:val="left" w:pos="360"/>
        </w:tabs>
        <w:suppressAutoHyphens/>
        <w:spacing w:after="0" w:line="100" w:lineRule="atLeast"/>
        <w:ind w:left="719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>муниципальной Подпрограммы.</w:t>
      </w:r>
    </w:p>
    <w:p w:rsidR="00CA2DC3" w:rsidRPr="00C11DC7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CA2DC3" w:rsidRPr="00C11DC7" w:rsidSect="005E44A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134" w:bottom="1134" w:left="1701" w:header="720" w:footer="720" w:gutter="0"/>
          <w:cols w:space="720"/>
          <w:docGrid w:linePitch="299"/>
        </w:sectPr>
      </w:pPr>
    </w:p>
    <w:p w:rsidR="00CA2DC3" w:rsidRPr="00C11DC7" w:rsidRDefault="00CA2DC3" w:rsidP="00CA2DC3">
      <w:pPr>
        <w:rPr>
          <w:rFonts w:ascii="Times New Roman" w:hAnsi="Times New Roman"/>
        </w:rPr>
      </w:pPr>
      <w:r w:rsidRPr="00C11DC7">
        <w:rPr>
          <w:rFonts w:ascii="Times New Roman" w:hAnsi="Times New Roman"/>
        </w:rPr>
        <w:lastRenderedPageBreak/>
        <w:t>Таблица 1. Перечень основных мероприятий программы</w:t>
      </w:r>
    </w:p>
    <w:tbl>
      <w:tblPr>
        <w:tblW w:w="164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6"/>
        <w:gridCol w:w="2552"/>
        <w:gridCol w:w="1985"/>
        <w:gridCol w:w="850"/>
        <w:gridCol w:w="2694"/>
        <w:gridCol w:w="377"/>
        <w:gridCol w:w="30"/>
        <w:gridCol w:w="141"/>
        <w:gridCol w:w="65"/>
        <w:gridCol w:w="48"/>
        <w:gridCol w:w="454"/>
        <w:gridCol w:w="567"/>
        <w:gridCol w:w="567"/>
        <w:gridCol w:w="567"/>
        <w:gridCol w:w="567"/>
        <w:gridCol w:w="567"/>
        <w:gridCol w:w="709"/>
        <w:gridCol w:w="709"/>
        <w:gridCol w:w="709"/>
        <w:gridCol w:w="850"/>
      </w:tblGrid>
      <w:tr w:rsidR="00D67E27" w:rsidRPr="00C11DC7" w:rsidTr="00D67E27">
        <w:trPr>
          <w:trHeight w:val="915"/>
        </w:trPr>
        <w:tc>
          <w:tcPr>
            <w:tcW w:w="1436" w:type="dxa"/>
            <w:vMerge w:val="restart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Категория расходов (капвложения, НИОКР и прочие расходы)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Сроки выполнения (годы)</w:t>
            </w:r>
          </w:p>
        </w:tc>
        <w:tc>
          <w:tcPr>
            <w:tcW w:w="2694" w:type="dxa"/>
            <w:vMerge w:val="restart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Исполнители мероприятий</w:t>
            </w:r>
          </w:p>
        </w:tc>
        <w:tc>
          <w:tcPr>
            <w:tcW w:w="6927" w:type="dxa"/>
            <w:gridSpan w:val="15"/>
          </w:tcPr>
          <w:p w:rsidR="00D67E27" w:rsidRPr="00C11DC7" w:rsidRDefault="00D67E27" w:rsidP="00D67E27">
            <w:pPr>
              <w:tabs>
                <w:tab w:val="center" w:pos="625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Объем финансирования (по годам) за счет районного бюджета (тыс. руб.)</w:t>
            </w:r>
          </w:p>
        </w:tc>
      </w:tr>
      <w:tr w:rsidR="00D67E27" w:rsidRPr="00C11DC7" w:rsidTr="00E67881">
        <w:trPr>
          <w:trHeight w:val="915"/>
        </w:trPr>
        <w:tc>
          <w:tcPr>
            <w:tcW w:w="1436" w:type="dxa"/>
            <w:vMerge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D67E27" w:rsidRPr="00C11DC7" w:rsidTr="00E67881">
        <w:trPr>
          <w:trHeight w:val="781"/>
        </w:trPr>
        <w:tc>
          <w:tcPr>
            <w:tcW w:w="9517" w:type="dxa"/>
            <w:gridSpan w:val="5"/>
            <w:vAlign w:val="center"/>
            <w:hideMark/>
          </w:tcPr>
          <w:p w:rsidR="00D67E27" w:rsidRPr="00C11DC7" w:rsidRDefault="00D67E27" w:rsidP="000628F1">
            <w:pPr>
              <w:spacing w:after="24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Подпрограмма 1 «Повышение безопасности дорожного движения Вознесенского муниципального округа Нижегородской области»</w:t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110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F50F8F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78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78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78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vAlign w:val="center"/>
            <w:hideMark/>
          </w:tcPr>
          <w:p w:rsidR="00D67E27" w:rsidRPr="00F15539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="00E67881"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725</w:t>
            </w: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,3</w:t>
            </w:r>
          </w:p>
        </w:tc>
      </w:tr>
      <w:tr w:rsidR="00D67E27" w:rsidRPr="00C11DC7" w:rsidTr="00E67881">
        <w:trPr>
          <w:trHeight w:val="3656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1.1.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Pr="00C11DC7" w:rsidRDefault="00D67E27" w:rsidP="00224CEE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 архитектуры,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ГБУЗ НО «Вознесенская ЦРБ»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отделение полиции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отделение ГИБДД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МБУ «Редакция газеты «Наша жизнь»,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ПЧ-123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F50F8F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E24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E678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8</w:t>
            </w:r>
          </w:p>
        </w:tc>
        <w:tc>
          <w:tcPr>
            <w:tcW w:w="709" w:type="dxa"/>
          </w:tcPr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Pr="00C11DC7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vAlign w:val="center"/>
            <w:hideMark/>
          </w:tcPr>
          <w:p w:rsidR="00D67E27" w:rsidRPr="00F15539" w:rsidRDefault="00D67E27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E67881" w:rsidRPr="00F456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D67E27" w:rsidRPr="00C11DC7" w:rsidTr="00E67881">
        <w:trPr>
          <w:trHeight w:val="2975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Изготовление и размещение баннеров наружной социальной рекламы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Pr="00C11DC7" w:rsidRDefault="00D67E27" w:rsidP="00224CEE">
            <w:pPr>
              <w:spacing w:after="24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 архитектуры,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ГБУЗ НО «Вознесенская ЦРБ»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отделение полиции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отделение ГИБДД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МБУ «Редакция газеты «Наша жизнь»,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ПЧ-123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F50F8F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vAlign w:val="center"/>
            <w:hideMark/>
          </w:tcPr>
          <w:p w:rsidR="00D67E27" w:rsidRPr="00F15539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67881"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D67E27" w:rsidRPr="00C11DC7" w:rsidTr="00F15539">
        <w:trPr>
          <w:trHeight w:val="2285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печатной агитационной продукции (листовки, тематические буклеты)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архитектуры,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ГБУЗ НО «Вознесенская ЦРБ»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отделение полиции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отделение ГИБДД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МБУ «Редакция газеты «Наша жизнь»,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ПЧ-123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67E27" w:rsidRPr="00C11DC7" w:rsidTr="00E67881">
        <w:trPr>
          <w:trHeight w:val="1755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1.2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современной системы оказания помощи пострадавшим в дорожно-транспортных происшествиях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ГБУЗ НО «Вознесенская ЦРБ»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- ПЧ-123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- отделение полиции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- от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деление ГИБДД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F50F8F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E678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12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vAlign w:val="center"/>
            <w:hideMark/>
          </w:tcPr>
          <w:p w:rsidR="00D67E27" w:rsidRPr="00F15539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D67E27" w:rsidRPr="00C11DC7" w:rsidTr="00E67881">
        <w:trPr>
          <w:trHeight w:val="1890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1.3.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организации безопасности участников дорожного движения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тдел ЖКХ,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экологии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жилищной политики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округа,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F50F8F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vAlign w:val="center"/>
            <w:hideMark/>
          </w:tcPr>
          <w:p w:rsidR="00D67E27" w:rsidRPr="00F15539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67881"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67E27" w:rsidRPr="00C11DC7" w:rsidTr="00E67881">
        <w:trPr>
          <w:trHeight w:val="2325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светоотражающих элементов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тдел ЖКХ,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экологии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жилищной политики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администрации округа,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F50F8F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78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78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78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vAlign w:val="center"/>
            <w:hideMark/>
          </w:tcPr>
          <w:p w:rsidR="00D67E27" w:rsidRPr="00F15539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  <w:r w:rsidR="00D67E27"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67E27" w:rsidRPr="00C11DC7" w:rsidTr="00E67881">
        <w:trPr>
          <w:trHeight w:val="1875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1.4.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Разработка комплексной схемы организации дорожного движения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тдел ЖКХ,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экологии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жилищной политики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администрации округа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D67E27" w:rsidRPr="00C11DC7" w:rsidTr="00E67881">
        <w:trPr>
          <w:trHeight w:val="2040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1.5.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Выполнение работ по проектированию, строительству, ремонту автомобильных дорог общего пользования местного значения и искусственных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сооружений на них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дел ЖКХ,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экологии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жилищной политики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администрации округа,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9703,7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7343,6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D67E27" w:rsidRPr="00377E1F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456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17047,3</w:t>
            </w:r>
          </w:p>
        </w:tc>
      </w:tr>
      <w:tr w:rsidR="00D67E27" w:rsidRPr="00C11DC7" w:rsidTr="00E67881">
        <w:trPr>
          <w:trHeight w:val="2761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1.5.1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проектирование, строительство(реконструкцию) автомобильных дорог общего пользования местного значения муниципальных образования Нижегородской области, в том числе на строительство внеуличного транспорта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ЖКХ,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экологии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жилищной политики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администрации округа,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3476,3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629,4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4105,7</w:t>
            </w:r>
          </w:p>
        </w:tc>
      </w:tr>
      <w:tr w:rsidR="00D67E27" w:rsidRPr="00C11DC7" w:rsidTr="00E67881">
        <w:trPr>
          <w:trHeight w:val="2264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1.5.1.1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Проектно-изыскательные работы по объекту «Реконструкция асфальтированнойдорогиа с. Новоселки на участке «Подъезд к школе» от автодороги «Подъезд к с. Новоселки в Вознесенском районе Нижегородской области»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Default="00D67E27" w:rsidP="003D6B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</w:p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ЖКХ,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экологии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жилищной политики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администрации округа, </w:t>
            </w:r>
            <w:r>
              <w:rPr>
                <w:rFonts w:ascii="Times New Roman" w:hAnsi="Times New Roman"/>
                <w:sz w:val="20"/>
                <w:szCs w:val="20"/>
              </w:rPr>
              <w:t>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291,3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D67E27" w:rsidRPr="00C11DC7" w:rsidRDefault="00D67E27" w:rsidP="0000650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291,3</w:t>
            </w:r>
          </w:p>
        </w:tc>
      </w:tr>
      <w:tr w:rsidR="00D67E27" w:rsidRPr="00C11DC7" w:rsidTr="00E67881">
        <w:trPr>
          <w:trHeight w:val="2040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1.5.1.2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3D6B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Строительство объекта</w:t>
            </w:r>
            <w:r w:rsidRPr="003D6B4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«Подъезд к крестьянскому (фермерскому) хозяйству «Мелешин» от автодороги «Нарышкино- с. Илев»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  <w:r w:rsidRPr="003D6B4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омиссия БДД,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 ЖКХ,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экологии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жилищной политики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администрации округа,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338,1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338,1</w:t>
            </w:r>
          </w:p>
        </w:tc>
      </w:tr>
      <w:tr w:rsidR="00D67E27" w:rsidRPr="00C11DC7" w:rsidTr="00E67881">
        <w:trPr>
          <w:trHeight w:val="2040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1.5.2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 в Вознесенском муниципальном районе Нижегородской области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ЖКХ,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экологии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жилищной политики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администрации округа,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6227,4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6714,5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12941,9</w:t>
            </w:r>
          </w:p>
        </w:tc>
      </w:tr>
      <w:tr w:rsidR="00D67E27" w:rsidRPr="00C11DC7" w:rsidTr="00E67881">
        <w:trPr>
          <w:trHeight w:val="2040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1.5.2.1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автомобильной дороги по ул. 50 лет Победы в р.п. Вознесенское Вознесенского муниципального округа Нижегородской области 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4" w:type="dxa"/>
            <w:vAlign w:val="center"/>
            <w:hideMark/>
          </w:tcPr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тдел ЖКХ,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экологии администрации округа,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1" w:name="RANGE!F15"/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bookmarkEnd w:id="1"/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3257,5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3257,5</w:t>
            </w:r>
          </w:p>
        </w:tc>
      </w:tr>
      <w:tr w:rsidR="00D67E27" w:rsidRPr="00C11DC7" w:rsidTr="00E67881">
        <w:trPr>
          <w:trHeight w:val="1800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1.5.2.2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автомобильной дороги по ул. Боченкова в р.п. Вознесенское Вознесенского муниципального округа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Нижегородской области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Default="00D67E27" w:rsidP="00881C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</w:p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ЖКХ,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экологии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жилищной политики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администрации округа,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2691,1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2691,1</w:t>
            </w:r>
          </w:p>
        </w:tc>
      </w:tr>
      <w:tr w:rsidR="00D67E27" w:rsidRPr="00C11DC7" w:rsidTr="00E67881">
        <w:trPr>
          <w:trHeight w:val="2292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1.5.2.3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автомобильной дороги по ул. Советская в р.п. Вознесенское Вознесенского муниципального округа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Нижегородской области</w:t>
            </w: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4" w:type="dxa"/>
            <w:vAlign w:val="center"/>
            <w:hideMark/>
          </w:tcPr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ЖКХ,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экологии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жилищной политики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округа,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765,9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765,9</w:t>
            </w:r>
          </w:p>
        </w:tc>
      </w:tr>
      <w:tr w:rsidR="00D67E27" w:rsidRPr="00C11DC7" w:rsidTr="00E67881">
        <w:trPr>
          <w:trHeight w:val="711"/>
        </w:trPr>
        <w:tc>
          <w:tcPr>
            <w:tcW w:w="9517" w:type="dxa"/>
            <w:gridSpan w:val="5"/>
            <w:vAlign w:val="center"/>
            <w:hideMark/>
          </w:tcPr>
          <w:p w:rsidR="00D67E27" w:rsidRPr="00060EA6" w:rsidRDefault="00D67E27" w:rsidP="009463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Подпрограмма 2 «Развитие транспортной инфраструктуры Вознесенского муниципального округа Нижегородской области» </w:t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461F51" w:rsidRDefault="00D67E27" w:rsidP="007A63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61F51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27030,4</w:t>
            </w:r>
          </w:p>
        </w:tc>
        <w:tc>
          <w:tcPr>
            <w:tcW w:w="567" w:type="dxa"/>
            <w:vAlign w:val="center"/>
            <w:hideMark/>
          </w:tcPr>
          <w:p w:rsidR="00D67E27" w:rsidRPr="00461F51" w:rsidRDefault="00D67E27" w:rsidP="00C76F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61F51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24884,3</w:t>
            </w:r>
          </w:p>
        </w:tc>
        <w:tc>
          <w:tcPr>
            <w:tcW w:w="567" w:type="dxa"/>
            <w:vAlign w:val="center"/>
            <w:hideMark/>
          </w:tcPr>
          <w:p w:rsidR="00D67E27" w:rsidRPr="0003278A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="00F50F8F"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1F399A"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987</w:t>
            </w:r>
            <w:r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00650D"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D67E27" w:rsidRPr="00943F0F" w:rsidRDefault="003155F3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3F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044CCE" w:rsidRPr="00943F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1268</w:t>
            </w:r>
            <w:r w:rsidRPr="00943F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044CCE" w:rsidRPr="00943F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D67E27" w:rsidRPr="00943F0F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3F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3155F3" w:rsidRPr="00943F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6496,5</w:t>
            </w:r>
          </w:p>
        </w:tc>
        <w:tc>
          <w:tcPr>
            <w:tcW w:w="709" w:type="dxa"/>
          </w:tcPr>
          <w:p w:rsidR="00D67E27" w:rsidRPr="00943F0F" w:rsidRDefault="0000650D" w:rsidP="007F14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43F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  <w:r w:rsidR="003155F3" w:rsidRPr="00943F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552,5</w:t>
            </w:r>
          </w:p>
        </w:tc>
        <w:tc>
          <w:tcPr>
            <w:tcW w:w="709" w:type="dxa"/>
          </w:tcPr>
          <w:p w:rsidR="00D67E27" w:rsidRPr="00461F51" w:rsidRDefault="0000650D" w:rsidP="007F14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61F5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27037,6</w:t>
            </w:r>
          </w:p>
        </w:tc>
        <w:tc>
          <w:tcPr>
            <w:tcW w:w="709" w:type="dxa"/>
          </w:tcPr>
          <w:p w:rsidR="00D67E27" w:rsidRPr="00461F51" w:rsidRDefault="0000650D" w:rsidP="007F14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61F5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27037,6</w:t>
            </w:r>
          </w:p>
        </w:tc>
        <w:tc>
          <w:tcPr>
            <w:tcW w:w="850" w:type="dxa"/>
            <w:vAlign w:val="center"/>
            <w:hideMark/>
          </w:tcPr>
          <w:p w:rsidR="00D67E27" w:rsidRPr="00461F51" w:rsidRDefault="00461F51" w:rsidP="007F14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3F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  <w:r w:rsidR="00044CCE" w:rsidRPr="00943F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6294</w:t>
            </w:r>
            <w:r w:rsidRPr="00943F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044CCE" w:rsidRPr="00943F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D67E27" w:rsidRPr="00C11DC7" w:rsidTr="00E67881">
        <w:trPr>
          <w:trHeight w:val="1383"/>
        </w:trPr>
        <w:tc>
          <w:tcPr>
            <w:tcW w:w="1436" w:type="dxa"/>
            <w:vAlign w:val="center"/>
            <w:hideMark/>
          </w:tcPr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52" w:type="dxa"/>
            <w:vAlign w:val="center"/>
            <w:hideMark/>
          </w:tcPr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и ремонт автомобильных дорог общего пользования местного значения на территории Вознесенского муниципального округа Нижегородской области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D67E27" w:rsidRPr="00B74892" w:rsidRDefault="00D67E27" w:rsidP="003E3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89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1852,</w:t>
            </w:r>
          </w:p>
          <w:p w:rsidR="00D67E27" w:rsidRPr="00B74892" w:rsidRDefault="00D67E27" w:rsidP="003E3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89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567" w:type="dxa"/>
            <w:vAlign w:val="center"/>
            <w:hideMark/>
          </w:tcPr>
          <w:p w:rsidR="00D67E27" w:rsidRPr="00F15539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87</w:t>
            </w:r>
            <w:r w:rsidR="00D67E27"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AA0A39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50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AA0A39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50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2118,0</w:t>
            </w:r>
          </w:p>
        </w:tc>
        <w:tc>
          <w:tcPr>
            <w:tcW w:w="709" w:type="dxa"/>
          </w:tcPr>
          <w:p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AA0A39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50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2118,0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362854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6193</w:t>
            </w:r>
            <w:r w:rsidR="0000650D" w:rsidRPr="00F456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,1</w:t>
            </w:r>
          </w:p>
        </w:tc>
      </w:tr>
      <w:tr w:rsidR="00D67E27" w:rsidRPr="00E070F5" w:rsidTr="00E67881">
        <w:trPr>
          <w:trHeight w:val="2537"/>
        </w:trPr>
        <w:tc>
          <w:tcPr>
            <w:tcW w:w="1436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C9254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D67E27" w:rsidP="00C9254B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D67E27" w:rsidRPr="00B74892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89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1814,5</w:t>
            </w:r>
          </w:p>
        </w:tc>
        <w:tc>
          <w:tcPr>
            <w:tcW w:w="567" w:type="dxa"/>
            <w:vAlign w:val="center"/>
            <w:hideMark/>
          </w:tcPr>
          <w:p w:rsidR="00D67E27" w:rsidRPr="00552BA1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50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50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2118,0</w:t>
            </w:r>
          </w:p>
        </w:tc>
        <w:tc>
          <w:tcPr>
            <w:tcW w:w="709" w:type="dxa"/>
          </w:tcPr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50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2118,0</w:t>
            </w:r>
          </w:p>
        </w:tc>
        <w:tc>
          <w:tcPr>
            <w:tcW w:w="850" w:type="dxa"/>
            <w:vAlign w:val="center"/>
            <w:hideMark/>
          </w:tcPr>
          <w:p w:rsidR="00D67E27" w:rsidRPr="00E070F5" w:rsidRDefault="00362854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6067</w:t>
            </w:r>
            <w:r w:rsidR="00D67E27"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DE12C7"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67E27" w:rsidRPr="00E070F5" w:rsidTr="00E253FE">
        <w:trPr>
          <w:trHeight w:val="1704"/>
        </w:trPr>
        <w:tc>
          <w:tcPr>
            <w:tcW w:w="1436" w:type="dxa"/>
            <w:vAlign w:val="center"/>
            <w:hideMark/>
          </w:tcPr>
          <w:p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1.2.</w:t>
            </w:r>
          </w:p>
        </w:tc>
        <w:tc>
          <w:tcPr>
            <w:tcW w:w="2552" w:type="dxa"/>
            <w:vAlign w:val="center"/>
            <w:hideMark/>
          </w:tcPr>
          <w:p w:rsidR="00E253FE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Изготовление проектно-сметной документации и проведение экспертизы </w:t>
            </w:r>
          </w:p>
          <w:p w:rsidR="00E253FE" w:rsidRDefault="00E253FE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253FE" w:rsidRDefault="00E253FE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253FE" w:rsidRDefault="00E253FE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ПСД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B74892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89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9456C5" w:rsidRDefault="000C044C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87</w:t>
            </w:r>
            <w:r w:rsidR="00D67E27" w:rsidRPr="00AA0A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E12C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E12C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E12C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D67E27" w:rsidRPr="00E070F5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  <w:r w:rsidR="00D67E27" w:rsidRPr="00E070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67E27" w:rsidRPr="0003278A" w:rsidTr="00E253FE">
        <w:trPr>
          <w:trHeight w:val="2833"/>
        </w:trPr>
        <w:tc>
          <w:tcPr>
            <w:tcW w:w="1436" w:type="dxa"/>
            <w:vAlign w:val="center"/>
            <w:hideMark/>
          </w:tcPr>
          <w:p w:rsidR="00D67E27" w:rsidRPr="00C11DC7" w:rsidRDefault="00D67E27" w:rsidP="00C925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C925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C925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за счет муниципального дорожного фонда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</w:t>
            </w:r>
          </w:p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C65C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D67E27" w:rsidP="00C65C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060EA6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17924,4</w:t>
            </w:r>
          </w:p>
        </w:tc>
        <w:tc>
          <w:tcPr>
            <w:tcW w:w="567" w:type="dxa"/>
            <w:vAlign w:val="center"/>
            <w:hideMark/>
          </w:tcPr>
          <w:p w:rsidR="00D67E27" w:rsidRPr="00060EA6" w:rsidRDefault="00D67E27" w:rsidP="00C86C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73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16711,8</w:t>
            </w:r>
          </w:p>
        </w:tc>
        <w:tc>
          <w:tcPr>
            <w:tcW w:w="567" w:type="dxa"/>
            <w:vAlign w:val="center"/>
            <w:hideMark/>
          </w:tcPr>
          <w:p w:rsidR="00D67E27" w:rsidRPr="004B17FB" w:rsidRDefault="00D67E27" w:rsidP="00C86C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B17F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21555,7</w:t>
            </w:r>
          </w:p>
        </w:tc>
        <w:tc>
          <w:tcPr>
            <w:tcW w:w="567" w:type="dxa"/>
            <w:vAlign w:val="center"/>
            <w:hideMark/>
          </w:tcPr>
          <w:p w:rsidR="00D67E27" w:rsidRPr="00943F0F" w:rsidRDefault="00044CCE" w:rsidP="00C86C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43F0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20768,8</w:t>
            </w:r>
          </w:p>
        </w:tc>
        <w:tc>
          <w:tcPr>
            <w:tcW w:w="567" w:type="dxa"/>
            <w:vAlign w:val="center"/>
            <w:hideMark/>
          </w:tcPr>
          <w:p w:rsidR="00D67E27" w:rsidRPr="00943F0F" w:rsidRDefault="00EA1CD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3F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26496,5</w:t>
            </w:r>
          </w:p>
        </w:tc>
        <w:tc>
          <w:tcPr>
            <w:tcW w:w="709" w:type="dxa"/>
          </w:tcPr>
          <w:p w:rsidR="00DE12C7" w:rsidRPr="00943F0F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Pr="00943F0F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Pr="00943F0F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Pr="00943F0F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943F0F" w:rsidRDefault="00EA1CD3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3F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27552,5</w:t>
            </w:r>
          </w:p>
        </w:tc>
        <w:tc>
          <w:tcPr>
            <w:tcW w:w="709" w:type="dxa"/>
          </w:tcPr>
          <w:p w:rsidR="00DE12C7" w:rsidRPr="0003278A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Pr="0003278A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Pr="0003278A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Pr="0003278A" w:rsidRDefault="00DE12C7" w:rsidP="00DE12C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03278A" w:rsidRDefault="00DE12C7" w:rsidP="00DE12C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24919,6</w:t>
            </w:r>
          </w:p>
        </w:tc>
        <w:tc>
          <w:tcPr>
            <w:tcW w:w="709" w:type="dxa"/>
          </w:tcPr>
          <w:p w:rsidR="00DE12C7" w:rsidRPr="0003278A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Pr="0003278A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Pr="0003278A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Pr="0003278A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03278A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24919,6</w:t>
            </w:r>
          </w:p>
        </w:tc>
        <w:tc>
          <w:tcPr>
            <w:tcW w:w="850" w:type="dxa"/>
            <w:vAlign w:val="center"/>
            <w:hideMark/>
          </w:tcPr>
          <w:p w:rsidR="00D67E27" w:rsidRPr="0003278A" w:rsidRDefault="00044CCE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3F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180848,9</w:t>
            </w:r>
          </w:p>
        </w:tc>
      </w:tr>
      <w:tr w:rsidR="00D67E27" w:rsidRPr="0003278A" w:rsidTr="00393A31">
        <w:trPr>
          <w:trHeight w:val="3384"/>
        </w:trPr>
        <w:tc>
          <w:tcPr>
            <w:tcW w:w="1436" w:type="dxa"/>
            <w:vAlign w:val="center"/>
            <w:hideMark/>
          </w:tcPr>
          <w:p w:rsidR="00D67E27" w:rsidRPr="00C11DC7" w:rsidRDefault="00D67E27" w:rsidP="00F36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C925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C92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C92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F361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12661,9</w:t>
            </w:r>
          </w:p>
        </w:tc>
        <w:tc>
          <w:tcPr>
            <w:tcW w:w="567" w:type="dxa"/>
            <w:vAlign w:val="center"/>
            <w:hideMark/>
          </w:tcPr>
          <w:p w:rsidR="00D67E27" w:rsidRPr="00552BA1" w:rsidRDefault="00D67E27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10765,8</w:t>
            </w:r>
          </w:p>
        </w:tc>
        <w:tc>
          <w:tcPr>
            <w:tcW w:w="567" w:type="dxa"/>
            <w:vAlign w:val="center"/>
            <w:hideMark/>
          </w:tcPr>
          <w:p w:rsidR="00D67E27" w:rsidRPr="00AA0A39" w:rsidRDefault="00D67E27" w:rsidP="0029062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A0A3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  <w:r w:rsidR="001F399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811</w:t>
            </w:r>
            <w:r w:rsidRPr="00AA0A3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DE12C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D67E27" w:rsidRPr="00943F0F" w:rsidRDefault="00044CCE" w:rsidP="00C86C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43F0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11392,1</w:t>
            </w:r>
          </w:p>
        </w:tc>
        <w:tc>
          <w:tcPr>
            <w:tcW w:w="567" w:type="dxa"/>
            <w:vAlign w:val="center"/>
            <w:hideMark/>
          </w:tcPr>
          <w:p w:rsidR="00D67E27" w:rsidRPr="00943F0F" w:rsidRDefault="00EA1CD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3F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21948,7</w:t>
            </w:r>
          </w:p>
        </w:tc>
        <w:tc>
          <w:tcPr>
            <w:tcW w:w="709" w:type="dxa"/>
          </w:tcPr>
          <w:p w:rsidR="00487B32" w:rsidRPr="00943F0F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Pr="00943F0F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943F0F" w:rsidRDefault="00EA1CD3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3F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22925,0</w:t>
            </w:r>
          </w:p>
        </w:tc>
        <w:tc>
          <w:tcPr>
            <w:tcW w:w="709" w:type="dxa"/>
          </w:tcPr>
          <w:p w:rsidR="00487B32" w:rsidRPr="0003278A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Pr="0003278A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03278A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20140,7</w:t>
            </w:r>
          </w:p>
        </w:tc>
        <w:tc>
          <w:tcPr>
            <w:tcW w:w="709" w:type="dxa"/>
          </w:tcPr>
          <w:p w:rsidR="00487B32" w:rsidRPr="0003278A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Pr="0003278A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03278A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20140,7</w:t>
            </w:r>
          </w:p>
        </w:tc>
        <w:tc>
          <w:tcPr>
            <w:tcW w:w="850" w:type="dxa"/>
            <w:vAlign w:val="center"/>
            <w:hideMark/>
          </w:tcPr>
          <w:p w:rsidR="00D67E27" w:rsidRPr="0003278A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3F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="00D4749C" w:rsidRPr="00943F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5786</w:t>
            </w:r>
          </w:p>
        </w:tc>
      </w:tr>
      <w:tr w:rsidR="00D67E27" w:rsidRPr="0003278A" w:rsidTr="005A3825">
        <w:trPr>
          <w:trHeight w:val="570"/>
        </w:trPr>
        <w:tc>
          <w:tcPr>
            <w:tcW w:w="1436" w:type="dxa"/>
            <w:vAlign w:val="center"/>
            <w:hideMark/>
          </w:tcPr>
          <w:p w:rsidR="00D67E27" w:rsidRPr="00C11DC7" w:rsidRDefault="00D67E27" w:rsidP="00F36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C925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C92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Содержание автомобильных дорог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общего пользования местного значения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C92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Вознесенского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lastRenderedPageBreak/>
              <w:t>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E253FE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 территориального управления администрации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53505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507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2,5</w:t>
            </w:r>
          </w:p>
        </w:tc>
        <w:tc>
          <w:tcPr>
            <w:tcW w:w="567" w:type="dxa"/>
            <w:vAlign w:val="center"/>
            <w:hideMark/>
          </w:tcPr>
          <w:p w:rsidR="00D67E27" w:rsidRPr="004933EC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581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5,4</w:t>
            </w:r>
          </w:p>
        </w:tc>
        <w:tc>
          <w:tcPr>
            <w:tcW w:w="567" w:type="dxa"/>
            <w:vAlign w:val="center"/>
            <w:hideMark/>
          </w:tcPr>
          <w:p w:rsidR="00D67E27" w:rsidRPr="00F76ECC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A0A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 w:rsidR="001F39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</w:t>
            </w:r>
            <w:r w:rsidR="001F39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 w:rsidRPr="00AA0A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1F39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D67E27" w:rsidRPr="00943F0F" w:rsidRDefault="001F114A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3F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867</w:t>
            </w:r>
            <w:r w:rsidRPr="00943F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3,7</w:t>
            </w:r>
          </w:p>
        </w:tc>
        <w:tc>
          <w:tcPr>
            <w:tcW w:w="567" w:type="dxa"/>
            <w:vAlign w:val="center"/>
            <w:hideMark/>
          </w:tcPr>
          <w:p w:rsidR="00D67E27" w:rsidRPr="00943F0F" w:rsidRDefault="00EA1CD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3F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394</w:t>
            </w:r>
            <w:r w:rsidRPr="00943F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7,8</w:t>
            </w:r>
          </w:p>
        </w:tc>
        <w:tc>
          <w:tcPr>
            <w:tcW w:w="709" w:type="dxa"/>
          </w:tcPr>
          <w:p w:rsidR="00487B32" w:rsidRPr="00943F0F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Pr="00943F0F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943F0F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3F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EA1CD3" w:rsidRPr="00943F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027,5</w:t>
            </w:r>
          </w:p>
        </w:tc>
        <w:tc>
          <w:tcPr>
            <w:tcW w:w="709" w:type="dxa"/>
          </w:tcPr>
          <w:p w:rsidR="00487B32" w:rsidRPr="0003278A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Pr="0003278A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03278A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4328,9</w:t>
            </w:r>
          </w:p>
        </w:tc>
        <w:tc>
          <w:tcPr>
            <w:tcW w:w="709" w:type="dxa"/>
          </w:tcPr>
          <w:p w:rsidR="00487B32" w:rsidRPr="0003278A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Pr="0003278A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03278A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4328,9</w:t>
            </w:r>
          </w:p>
        </w:tc>
        <w:tc>
          <w:tcPr>
            <w:tcW w:w="850" w:type="dxa"/>
            <w:vAlign w:val="center"/>
            <w:hideMark/>
          </w:tcPr>
          <w:p w:rsidR="00D67E27" w:rsidRPr="0003278A" w:rsidRDefault="001F114A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3F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40817,</w:t>
            </w:r>
            <w:r w:rsidRPr="00943F0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</w:tr>
      <w:tr w:rsidR="00D67E27" w:rsidRPr="0003278A" w:rsidTr="005A3825">
        <w:trPr>
          <w:trHeight w:val="2124"/>
        </w:trPr>
        <w:tc>
          <w:tcPr>
            <w:tcW w:w="1436" w:type="dxa"/>
            <w:vAlign w:val="center"/>
            <w:hideMark/>
          </w:tcPr>
          <w:p w:rsidR="00D67E27" w:rsidRPr="00C11DC7" w:rsidRDefault="00D67E27" w:rsidP="00EF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D67E27" w:rsidRPr="00C11DC7" w:rsidRDefault="00D67E27" w:rsidP="00EF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Паспортизация автомобильных дорог общего пользования на территории Вознесенского муниципального округа Нижегородской области 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C65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142,1</w:t>
            </w:r>
          </w:p>
        </w:tc>
        <w:tc>
          <w:tcPr>
            <w:tcW w:w="567" w:type="dxa"/>
            <w:vAlign w:val="center"/>
            <w:hideMark/>
          </w:tcPr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567" w:type="dxa"/>
            <w:vAlign w:val="center"/>
            <w:hideMark/>
          </w:tcPr>
          <w:p w:rsidR="00D67E27" w:rsidRPr="00060EA6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1116,0</w:t>
            </w:r>
          </w:p>
        </w:tc>
        <w:tc>
          <w:tcPr>
            <w:tcW w:w="567" w:type="dxa"/>
            <w:vAlign w:val="center"/>
            <w:hideMark/>
          </w:tcPr>
          <w:p w:rsidR="00D67E27" w:rsidRPr="00E253FE" w:rsidRDefault="00E25F8F" w:rsidP="00487B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253FE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70</w:t>
            </w:r>
            <w:r w:rsidR="001F114A" w:rsidRPr="00E253FE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E253FE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67" w:type="dxa"/>
            <w:vAlign w:val="center"/>
            <w:hideMark/>
          </w:tcPr>
          <w:p w:rsidR="00D67E27" w:rsidRPr="00E253FE" w:rsidRDefault="00E25F8F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253FE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709" w:type="dxa"/>
          </w:tcPr>
          <w:p w:rsidR="00487B32" w:rsidRPr="00E253FE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Pr="00E253FE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Pr="00E253FE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Pr="00E253FE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253FE" w:rsidRDefault="00E25F8F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253F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  <w:r w:rsidR="00487B32" w:rsidRPr="00E253F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</w:tcPr>
          <w:p w:rsidR="00487B32" w:rsidRPr="0003278A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Pr="0003278A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Pr="0003278A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Pr="0003278A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03278A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709" w:type="dxa"/>
          </w:tcPr>
          <w:p w:rsidR="00487B32" w:rsidRPr="0003278A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Pr="0003278A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Pr="0003278A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Pr="0003278A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03278A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50" w:type="dxa"/>
            <w:vAlign w:val="center"/>
            <w:hideMark/>
          </w:tcPr>
          <w:p w:rsidR="00D67E27" w:rsidRPr="0003278A" w:rsidRDefault="00487B32" w:rsidP="00487B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253F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E25F8F" w:rsidRPr="00E253F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88</w:t>
            </w:r>
            <w:r w:rsidR="001F114A" w:rsidRPr="00E253F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E253F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1F114A" w:rsidRPr="00E253F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67E27" w:rsidRPr="00C11DC7" w:rsidTr="005A3825">
        <w:trPr>
          <w:trHeight w:val="1503"/>
        </w:trPr>
        <w:tc>
          <w:tcPr>
            <w:tcW w:w="1436" w:type="dxa"/>
            <w:vAlign w:val="center"/>
            <w:hideMark/>
          </w:tcPr>
          <w:p w:rsidR="00D67E27" w:rsidRPr="00C11DC7" w:rsidRDefault="00D67E27" w:rsidP="00EF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EF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знаков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53505A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1F399A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6,</w:t>
            </w:r>
            <w:r w:rsidR="00487B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290625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06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290625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06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AA0A39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AA0A39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</w:tcPr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AA0A39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vAlign w:val="center"/>
            <w:hideMark/>
          </w:tcPr>
          <w:p w:rsidR="00D67E27" w:rsidRPr="00E070F5" w:rsidRDefault="00362854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  <w:r w:rsidR="00D67E27"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B37003"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D67E27" w:rsidRPr="00C11DC7" w:rsidTr="00393A31">
        <w:trPr>
          <w:trHeight w:val="3263"/>
        </w:trPr>
        <w:tc>
          <w:tcPr>
            <w:tcW w:w="1436" w:type="dxa"/>
            <w:vAlign w:val="center"/>
            <w:hideMark/>
          </w:tcPr>
          <w:p w:rsidR="00D67E27" w:rsidRPr="00C11DC7" w:rsidRDefault="00D67E27" w:rsidP="005A38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D67E27" w:rsidRPr="00C11DC7" w:rsidRDefault="00D67E27" w:rsidP="009D3F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26011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 в размере 5% от налоговых доходов консолидированного бюджета Нижегородской области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EB2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:rsidR="00D67E27" w:rsidRDefault="005A3825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67E27"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="00D67E27"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 w:rsidR="00D67E2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53505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9D3F1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7253,7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D200E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8155,5</w:t>
            </w:r>
          </w:p>
        </w:tc>
        <w:tc>
          <w:tcPr>
            <w:tcW w:w="567" w:type="dxa"/>
            <w:vAlign w:val="center"/>
            <w:hideMark/>
          </w:tcPr>
          <w:p w:rsidR="00D67E27" w:rsidRPr="00290625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06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9231,3</w:t>
            </w:r>
          </w:p>
        </w:tc>
        <w:tc>
          <w:tcPr>
            <w:tcW w:w="567" w:type="dxa"/>
            <w:vAlign w:val="center"/>
            <w:hideMark/>
          </w:tcPr>
          <w:p w:rsidR="00D67E27" w:rsidRPr="00290625" w:rsidRDefault="00E249C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567" w:type="dxa"/>
            <w:vAlign w:val="center"/>
            <w:hideMark/>
          </w:tcPr>
          <w:p w:rsidR="00D67E27" w:rsidRPr="00290625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06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D67E27" w:rsidRPr="00E070F5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24640,5</w:t>
            </w:r>
          </w:p>
        </w:tc>
      </w:tr>
      <w:tr w:rsidR="00D67E27" w:rsidRPr="00C11DC7" w:rsidTr="005A3825">
        <w:trPr>
          <w:trHeight w:val="2554"/>
        </w:trPr>
        <w:tc>
          <w:tcPr>
            <w:tcW w:w="1436" w:type="dxa"/>
            <w:vAlign w:val="center"/>
            <w:hideMark/>
          </w:tcPr>
          <w:p w:rsidR="00D67E27" w:rsidRPr="00C11DC7" w:rsidRDefault="00D67E27" w:rsidP="0010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1003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Ремонт автомобильной дороги с твердым покрытием по ул. Полевая (подъезд к магазину «Пятерочка», подход к пляжной зоне и «Вознесенской ЦРБ») в р.п. Вознесенское Вознесенского муниципального округа Нижегородской области</w:t>
            </w:r>
          </w:p>
          <w:p w:rsidR="00D67E27" w:rsidRPr="00C11DC7" w:rsidRDefault="00D67E27" w:rsidP="001003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EB2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53505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9D3F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3631,2</w:t>
            </w:r>
          </w:p>
        </w:tc>
        <w:tc>
          <w:tcPr>
            <w:tcW w:w="567" w:type="dxa"/>
            <w:vAlign w:val="center"/>
            <w:hideMark/>
          </w:tcPr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C11DC7" w:rsidRDefault="00D67E27" w:rsidP="00B3700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E070F5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E070F5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E070F5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D67E27" w:rsidRPr="00E070F5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3631,2</w:t>
            </w:r>
          </w:p>
        </w:tc>
      </w:tr>
      <w:tr w:rsidR="00D67E27" w:rsidRPr="00C11DC7" w:rsidTr="005A3825">
        <w:trPr>
          <w:trHeight w:val="2042"/>
        </w:trPr>
        <w:tc>
          <w:tcPr>
            <w:tcW w:w="1436" w:type="dxa"/>
            <w:vAlign w:val="center"/>
            <w:hideMark/>
          </w:tcPr>
          <w:p w:rsidR="00D67E27" w:rsidRPr="00C11DC7" w:rsidRDefault="00D67E27" w:rsidP="0010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2" w:name="_Hlk206495033"/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Ремонт автомобильной дороги по ул. Тютикова в р.п. Вознесенское Вознесенского муниципального округа нижегородской области</w:t>
            </w:r>
          </w:p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EB2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53505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9D3F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2518,6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E070F5" w:rsidRDefault="00B37003" w:rsidP="00B3700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709" w:type="dxa"/>
          </w:tcPr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E070F5" w:rsidRDefault="00B37003" w:rsidP="00B3700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</w:t>
            </w:r>
          </w:p>
        </w:tc>
        <w:tc>
          <w:tcPr>
            <w:tcW w:w="709" w:type="dxa"/>
          </w:tcPr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E070F5" w:rsidRDefault="00B37003" w:rsidP="00B3700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850" w:type="dxa"/>
            <w:vAlign w:val="center"/>
            <w:hideMark/>
          </w:tcPr>
          <w:p w:rsidR="00D67E27" w:rsidRPr="00E070F5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70F5">
              <w:rPr>
                <w:rFonts w:ascii="Times New Roman" w:hAnsi="Times New Roman"/>
                <w:sz w:val="20"/>
                <w:szCs w:val="20"/>
                <w:lang w:eastAsia="ru-RU"/>
              </w:rPr>
              <w:t>2518,6</w:t>
            </w:r>
          </w:p>
        </w:tc>
      </w:tr>
      <w:bookmarkEnd w:id="2"/>
      <w:tr w:rsidR="00D67E27" w:rsidRPr="00C11DC7" w:rsidTr="00E67881">
        <w:trPr>
          <w:trHeight w:val="1365"/>
        </w:trPr>
        <w:tc>
          <w:tcPr>
            <w:tcW w:w="1436" w:type="dxa"/>
            <w:vAlign w:val="center"/>
            <w:hideMark/>
          </w:tcPr>
          <w:p w:rsidR="00D67E27" w:rsidRPr="00C11DC7" w:rsidRDefault="00D67E27" w:rsidP="0010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участка автомобильной дороги р.п. Вознесенское ул. Зеленая, д.99,101,103,105, участок №1, участок №2, участок №3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EB2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53505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1103,9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B3700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0</w:t>
            </w:r>
          </w:p>
        </w:tc>
        <w:tc>
          <w:tcPr>
            <w:tcW w:w="709" w:type="dxa"/>
          </w:tcPr>
          <w:p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B3700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850" w:type="dxa"/>
            <w:vAlign w:val="center"/>
            <w:hideMark/>
          </w:tcPr>
          <w:p w:rsidR="00D67E27" w:rsidRPr="00E070F5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70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1103,9</w:t>
            </w:r>
          </w:p>
        </w:tc>
      </w:tr>
      <w:tr w:rsidR="00D67E27" w:rsidRPr="00C11DC7" w:rsidTr="005A3825">
        <w:trPr>
          <w:cantSplit/>
          <w:trHeight w:val="1137"/>
        </w:trPr>
        <w:tc>
          <w:tcPr>
            <w:tcW w:w="1436" w:type="dxa"/>
            <w:vMerge w:val="restart"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552" w:type="dxa"/>
            <w:vMerge w:val="restart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автомобильной дороги по ул. Лаптевой (подъезд к «Вознесенской СОШ») в р.п. Вознесенское Вознесенского муниципального округа Нижегородской области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Merge w:val="restart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D73EF6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D73EF6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РБ</w:t>
            </w:r>
          </w:p>
        </w:tc>
        <w:tc>
          <w:tcPr>
            <w:tcW w:w="236" w:type="dxa"/>
            <w:gridSpan w:val="3"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2661,1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D67E27" w:rsidRPr="00E070F5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70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2801,2</w:t>
            </w:r>
          </w:p>
        </w:tc>
      </w:tr>
      <w:tr w:rsidR="00D67E27" w:rsidRPr="00C11DC7" w:rsidTr="00E67881">
        <w:trPr>
          <w:cantSplit/>
          <w:trHeight w:val="1335"/>
        </w:trPr>
        <w:tc>
          <w:tcPr>
            <w:tcW w:w="1436" w:type="dxa"/>
            <w:vMerge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  <w:hideMark/>
          </w:tcPr>
          <w:p w:rsidR="00D67E27" w:rsidRPr="00C11DC7" w:rsidRDefault="00D67E27" w:rsidP="002F1E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D73EF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236" w:type="dxa"/>
            <w:gridSpan w:val="3"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140,1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vAlign w:val="center"/>
            <w:hideMark/>
          </w:tcPr>
          <w:p w:rsidR="00D67E27" w:rsidRPr="00E070F5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7E27" w:rsidRPr="00C11DC7" w:rsidTr="00E67881">
        <w:trPr>
          <w:cantSplit/>
          <w:trHeight w:val="1335"/>
        </w:trPr>
        <w:tc>
          <w:tcPr>
            <w:tcW w:w="1436" w:type="dxa"/>
            <w:vMerge w:val="restart"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2552" w:type="dxa"/>
            <w:vMerge w:val="restart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автомобильной дороги по ул. Октябрьская в р.п. Вознесенское Вознесенского муниципального округа Нижегородской области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Merge w:val="restart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F44E65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D73EF6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РБ</w:t>
            </w:r>
          </w:p>
        </w:tc>
        <w:tc>
          <w:tcPr>
            <w:tcW w:w="236" w:type="dxa"/>
            <w:gridSpan w:val="3"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018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D67E27" w:rsidRPr="00E070F5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70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4229,5</w:t>
            </w:r>
          </w:p>
        </w:tc>
      </w:tr>
      <w:tr w:rsidR="00D67E27" w:rsidRPr="00C11DC7" w:rsidTr="00E67881">
        <w:trPr>
          <w:cantSplit/>
          <w:trHeight w:val="1335"/>
        </w:trPr>
        <w:tc>
          <w:tcPr>
            <w:tcW w:w="1436" w:type="dxa"/>
            <w:vMerge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  <w:hideMark/>
          </w:tcPr>
          <w:p w:rsidR="00D67E27" w:rsidRPr="00C11DC7" w:rsidRDefault="00D67E27" w:rsidP="002F1E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D73EF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236" w:type="dxa"/>
            <w:gridSpan w:val="3"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211,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F15539" w:rsidP="00F1553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850" w:type="dxa"/>
            <w:vMerge/>
            <w:vAlign w:val="center"/>
            <w:hideMark/>
          </w:tcPr>
          <w:p w:rsidR="00D67E27" w:rsidRPr="00E070F5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7E27" w:rsidRPr="001C5928" w:rsidTr="00E67881">
        <w:trPr>
          <w:trHeight w:val="330"/>
        </w:trPr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автомобильной дороги по ул. Зеленая (участок 2 км. 0.000-0.086, участок 1 км. 0.387-0.426) в р. п. Вознесенское Вознесенского муниципального округа Нижегородской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 Территориальное управление администрации Вознесенского муниципального округа;</w:t>
            </w:r>
          </w:p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- Территориальные отделы территориального управления администрации </w:t>
            </w: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Вознесенского муниципального округа Нижегородской области;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РБ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1C5928" w:rsidRDefault="00F15539" w:rsidP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709" w:type="dxa"/>
          </w:tcPr>
          <w:p w:rsidR="00D67E27" w:rsidRPr="001C5928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1C5928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1106,2</w:t>
            </w:r>
          </w:p>
        </w:tc>
      </w:tr>
      <w:tr w:rsidR="00D67E27" w:rsidRPr="001C5928" w:rsidTr="00E67881">
        <w:trPr>
          <w:trHeight w:val="330"/>
        </w:trPr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1C5928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1C5928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1C5928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7E27" w:rsidTr="00E67881">
        <w:trPr>
          <w:trHeight w:val="330"/>
        </w:trPr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автомобильной дороги ул.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Первомайская</w:t>
            </w: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(км. 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км </w:t>
            </w: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+270) и ул. Советская (</w:t>
            </w: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км. 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+00</w:t>
            </w: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км </w:t>
            </w: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+037</w:t>
            </w: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 в р. п. Вознесенское Вознесенского муниципального округа Нижегородской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E27" w:rsidRDefault="00D67E2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2024-2030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E27" w:rsidRDefault="00D67E2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>
              <w:rPr>
                <w:rFonts w:ascii="Times New Roman" w:eastAsia="Arial Unicode MS" w:hAnsi="Times New Roman" w:cs="Tahoma"/>
                <w:kern w:val="2"/>
                <w:sz w:val="20"/>
                <w:szCs w:val="20"/>
              </w:rPr>
              <w:t>Вознесенского муниципального округа;</w:t>
            </w:r>
          </w:p>
          <w:p w:rsidR="00D67E27" w:rsidRDefault="00D67E2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2"/>
                <w:sz w:val="20"/>
                <w:szCs w:val="20"/>
              </w:rPr>
            </w:pPr>
          </w:p>
          <w:p w:rsidR="00D67E27" w:rsidRDefault="00D67E2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 отделы территориального управления администрации Вознесенского муниципального округа Нижегородской области;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РБ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2826,77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Default="00F15539" w:rsidP="00F1553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0</w:t>
            </w:r>
          </w:p>
        </w:tc>
        <w:tc>
          <w:tcPr>
            <w:tcW w:w="709" w:type="dxa"/>
          </w:tcPr>
          <w:p w:rsidR="00D67E27" w:rsidRDefault="00F1553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Default="00F1553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2975,55</w:t>
            </w:r>
          </w:p>
        </w:tc>
      </w:tr>
      <w:tr w:rsidR="00D67E27" w:rsidTr="00E67881">
        <w:trPr>
          <w:trHeight w:val="330"/>
        </w:trPr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148,78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709" w:type="dxa"/>
          </w:tcPr>
          <w:p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709" w:type="dxa"/>
          </w:tcPr>
          <w:p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7E27" w:rsidRPr="00C11DC7" w:rsidTr="00E67881">
        <w:trPr>
          <w:trHeight w:val="330"/>
        </w:trPr>
        <w:tc>
          <w:tcPr>
            <w:tcW w:w="1436" w:type="dxa"/>
            <w:vMerge w:val="restart"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автомобильной дороги по ул. Пушкина в р. п. Вознесенское Вознесенского муниципального округа Нижегородской области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Merge w:val="restart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D47511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РБ</w:t>
            </w:r>
          </w:p>
        </w:tc>
        <w:tc>
          <w:tcPr>
            <w:tcW w:w="236" w:type="dxa"/>
            <w:gridSpan w:val="3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5233,20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D67E27" w:rsidRPr="00E070F5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5508,63</w:t>
            </w:r>
          </w:p>
        </w:tc>
      </w:tr>
      <w:tr w:rsidR="00D67E27" w:rsidRPr="00C11DC7" w:rsidTr="00E67881">
        <w:trPr>
          <w:trHeight w:val="330"/>
        </w:trPr>
        <w:tc>
          <w:tcPr>
            <w:tcW w:w="1436" w:type="dxa"/>
            <w:vMerge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236" w:type="dxa"/>
            <w:gridSpan w:val="3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F3EB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275,43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F15539" w:rsidP="00F1553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709" w:type="dxa"/>
          </w:tcPr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vAlign w:val="center"/>
            <w:hideMark/>
          </w:tcPr>
          <w:p w:rsidR="00D67E27" w:rsidRPr="00E070F5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7E27" w:rsidRPr="00C11DC7" w:rsidTr="00E67881">
        <w:trPr>
          <w:trHeight w:val="435"/>
        </w:trPr>
        <w:tc>
          <w:tcPr>
            <w:tcW w:w="1436" w:type="dxa"/>
            <w:vMerge w:val="restart"/>
            <w:vAlign w:val="center"/>
          </w:tcPr>
          <w:p w:rsidR="00D67E27" w:rsidRPr="00C11DC7" w:rsidRDefault="00D67E27" w:rsidP="00583A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Default="00D67E27" w:rsidP="00583A5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автодороги ул. Нагорная участок № 1 (км 0+000-км 0+147) в р. п. Вознесенское Вознесенского муниципального округа Нижегородской области</w:t>
            </w:r>
          </w:p>
        </w:tc>
        <w:tc>
          <w:tcPr>
            <w:tcW w:w="1985" w:type="dxa"/>
            <w:vMerge w:val="restart"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77A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Merge w:val="restart"/>
            <w:noWrap/>
            <w:vAlign w:val="center"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F977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F977A2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РБ</w:t>
            </w:r>
          </w:p>
        </w:tc>
        <w:tc>
          <w:tcPr>
            <w:tcW w:w="236" w:type="dxa"/>
            <w:gridSpan w:val="3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567" w:type="dxa"/>
            <w:vAlign w:val="center"/>
          </w:tcPr>
          <w:p w:rsidR="00D67E27" w:rsidRPr="00290625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709,7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D67E27" w:rsidRPr="00E070F5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747,1</w:t>
            </w:r>
          </w:p>
        </w:tc>
      </w:tr>
      <w:tr w:rsidR="00D67E27" w:rsidRPr="00C11DC7" w:rsidTr="00E67881">
        <w:trPr>
          <w:trHeight w:val="408"/>
        </w:trPr>
        <w:tc>
          <w:tcPr>
            <w:tcW w:w="1436" w:type="dxa"/>
            <w:vMerge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noWrap/>
            <w:vAlign w:val="center"/>
          </w:tcPr>
          <w:p w:rsidR="00D67E2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F977A2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236" w:type="dxa"/>
            <w:gridSpan w:val="3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567" w:type="dxa"/>
            <w:vAlign w:val="center"/>
          </w:tcPr>
          <w:p w:rsidR="00D67E27" w:rsidRPr="00290625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7E27" w:rsidRPr="00C11DC7" w:rsidTr="00E67881">
        <w:trPr>
          <w:trHeight w:val="408"/>
        </w:trPr>
        <w:tc>
          <w:tcPr>
            <w:tcW w:w="1436" w:type="dxa"/>
            <w:vMerge w:val="restart"/>
            <w:vAlign w:val="center"/>
          </w:tcPr>
          <w:p w:rsidR="00D67E27" w:rsidRPr="00840DBE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мероприятие 4</w:t>
            </w:r>
          </w:p>
        </w:tc>
        <w:tc>
          <w:tcPr>
            <w:tcW w:w="2552" w:type="dxa"/>
            <w:vMerge w:val="restart"/>
            <w:noWrap/>
            <w:vAlign w:val="center"/>
          </w:tcPr>
          <w:p w:rsidR="00D67E2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Строительство (реконструкцию), капитальный ремонт, ремонт автомобильных дорог общего пользования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местного значения с твердым покрытием, ведущих от сети автомобильных дорог общего пользования к ближайшим общественно значимым объектом сельских населенных пунктов, а также к объектам производства и переработки сельскохозяйственной продукции</w:t>
            </w:r>
          </w:p>
          <w:p w:rsidR="00D67E2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2024-2030</w:t>
            </w:r>
          </w:p>
        </w:tc>
        <w:tc>
          <w:tcPr>
            <w:tcW w:w="2694" w:type="dxa"/>
            <w:vMerge w:val="restart"/>
            <w:noWrap/>
            <w:vAlign w:val="center"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F977A2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lastRenderedPageBreak/>
              <w:t>ФБ</w:t>
            </w:r>
          </w:p>
        </w:tc>
        <w:tc>
          <w:tcPr>
            <w:tcW w:w="236" w:type="dxa"/>
            <w:gridSpan w:val="3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1F39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19266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1F39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D67E27" w:rsidRPr="00E070F5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567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</w:t>
            </w:r>
            <w:r w:rsidR="001F399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4112</w:t>
            </w:r>
            <w:r w:rsidRPr="00F4567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,4</w:t>
            </w:r>
          </w:p>
        </w:tc>
      </w:tr>
      <w:tr w:rsidR="00D67E27" w:rsidRPr="00C11DC7" w:rsidTr="00E67881">
        <w:trPr>
          <w:trHeight w:val="408"/>
        </w:trPr>
        <w:tc>
          <w:tcPr>
            <w:tcW w:w="1436" w:type="dxa"/>
            <w:vMerge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noWrap/>
            <w:vAlign w:val="center"/>
          </w:tcPr>
          <w:p w:rsidR="00D67E2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F977A2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ОБ</w:t>
            </w:r>
          </w:p>
        </w:tc>
        <w:tc>
          <w:tcPr>
            <w:tcW w:w="236" w:type="dxa"/>
            <w:gridSpan w:val="3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1F399A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4969</w:t>
            </w:r>
            <w:r w:rsidR="00D67E2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:rsidR="00D67E27" w:rsidRPr="00E070F5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7E27" w:rsidRPr="00C11DC7" w:rsidTr="00E67881">
        <w:trPr>
          <w:trHeight w:val="408"/>
        </w:trPr>
        <w:tc>
          <w:tcPr>
            <w:tcW w:w="1436" w:type="dxa"/>
            <w:vMerge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noWrap/>
            <w:vAlign w:val="center"/>
          </w:tcPr>
          <w:p w:rsidR="00D67E2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F977A2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236" w:type="dxa"/>
            <w:gridSpan w:val="3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535</w:t>
            </w:r>
            <w:r w:rsidR="00F8133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:rsidR="00D67E27" w:rsidRPr="00E070F5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7E27" w:rsidRPr="00C11DC7" w:rsidTr="00F15539">
        <w:trPr>
          <w:trHeight w:val="2396"/>
        </w:trPr>
        <w:tc>
          <w:tcPr>
            <w:tcW w:w="1436" w:type="dxa"/>
            <w:vMerge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noWrap/>
            <w:vAlign w:val="center"/>
          </w:tcPr>
          <w:p w:rsidR="00D67E2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F977A2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ВНБ</w:t>
            </w:r>
          </w:p>
        </w:tc>
        <w:tc>
          <w:tcPr>
            <w:tcW w:w="236" w:type="dxa"/>
            <w:gridSpan w:val="3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14517,6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Default="00F15539" w:rsidP="00F155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F15539" w:rsidRDefault="00F15539" w:rsidP="00F155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:rsidR="00D67E27" w:rsidRPr="00E070F5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7E27" w:rsidRPr="00C11DC7" w:rsidTr="00E67881">
        <w:trPr>
          <w:trHeight w:val="408"/>
        </w:trPr>
        <w:tc>
          <w:tcPr>
            <w:tcW w:w="1436" w:type="dxa"/>
            <w:vMerge w:val="restart"/>
            <w:vAlign w:val="center"/>
          </w:tcPr>
          <w:p w:rsidR="00D67E27" w:rsidRPr="00840DBE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мероприятие 4.1</w:t>
            </w:r>
          </w:p>
        </w:tc>
        <w:tc>
          <w:tcPr>
            <w:tcW w:w="2552" w:type="dxa"/>
            <w:vMerge w:val="restart"/>
            <w:noWrap/>
            <w:vAlign w:val="center"/>
          </w:tcPr>
          <w:p w:rsidR="00D67E27" w:rsidRDefault="00D67E27" w:rsidP="00B7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89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Строительство объекта: «Подъезд к крестьянскому (фермерскому) хозяйству «Мелешин»от автодороги «Нарышкино- с.Илев» в Вознесенском районе Нижегородской области»</w:t>
            </w:r>
          </w:p>
        </w:tc>
        <w:tc>
          <w:tcPr>
            <w:tcW w:w="1985" w:type="dxa"/>
            <w:vMerge w:val="restart"/>
            <w:noWrap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noWrap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2024-2030</w:t>
            </w:r>
          </w:p>
        </w:tc>
        <w:tc>
          <w:tcPr>
            <w:tcW w:w="2694" w:type="dxa"/>
            <w:vMerge w:val="restart"/>
            <w:noWrap/>
            <w:vAlign w:val="center"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9C1E9E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ФБ</w:t>
            </w:r>
          </w:p>
        </w:tc>
        <w:tc>
          <w:tcPr>
            <w:tcW w:w="236" w:type="dxa"/>
            <w:gridSpan w:val="3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1F39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19266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1F39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D67E27" w:rsidRPr="00E070F5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0A3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</w:t>
            </w:r>
            <w:r w:rsidR="001F399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4112</w:t>
            </w:r>
            <w:r w:rsidRPr="00AA0A3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,4</w:t>
            </w:r>
          </w:p>
        </w:tc>
      </w:tr>
      <w:tr w:rsidR="00D67E27" w:rsidRPr="00C11DC7" w:rsidTr="00E67881">
        <w:trPr>
          <w:trHeight w:val="408"/>
        </w:trPr>
        <w:tc>
          <w:tcPr>
            <w:tcW w:w="1436" w:type="dxa"/>
            <w:vMerge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noWrap/>
            <w:vAlign w:val="center"/>
          </w:tcPr>
          <w:p w:rsidR="00D67E2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9C1E9E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ОБ</w:t>
            </w:r>
          </w:p>
        </w:tc>
        <w:tc>
          <w:tcPr>
            <w:tcW w:w="236" w:type="dxa"/>
            <w:gridSpan w:val="3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1F399A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4969</w:t>
            </w:r>
            <w:r w:rsidR="00D67E2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7E27" w:rsidRPr="00C11DC7" w:rsidTr="00E67881">
        <w:trPr>
          <w:trHeight w:val="408"/>
        </w:trPr>
        <w:tc>
          <w:tcPr>
            <w:tcW w:w="1436" w:type="dxa"/>
            <w:vMerge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noWrap/>
            <w:vAlign w:val="center"/>
          </w:tcPr>
          <w:p w:rsidR="00D67E2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9C1E9E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236" w:type="dxa"/>
            <w:gridSpan w:val="3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535</w:t>
            </w:r>
            <w:r w:rsidR="00F8133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7E27" w:rsidRPr="00C11DC7" w:rsidTr="00E67881">
        <w:trPr>
          <w:trHeight w:val="849"/>
        </w:trPr>
        <w:tc>
          <w:tcPr>
            <w:tcW w:w="1436" w:type="dxa"/>
            <w:vMerge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noWrap/>
            <w:vAlign w:val="center"/>
          </w:tcPr>
          <w:p w:rsidR="00D67E2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9C1E9E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ВНБ</w:t>
            </w:r>
          </w:p>
        </w:tc>
        <w:tc>
          <w:tcPr>
            <w:tcW w:w="236" w:type="dxa"/>
            <w:gridSpan w:val="3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14517,6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7E27" w:rsidRPr="00943F0F" w:rsidTr="00F15539">
        <w:trPr>
          <w:trHeight w:val="300"/>
        </w:trPr>
        <w:tc>
          <w:tcPr>
            <w:tcW w:w="1436" w:type="dxa"/>
            <w:vAlign w:val="center"/>
            <w:hideMark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552" w:type="dxa"/>
            <w:noWrap/>
            <w:vAlign w:val="center"/>
            <w:hideMark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1" w:type="dxa"/>
            <w:gridSpan w:val="3"/>
            <w:noWrap/>
            <w:vAlign w:val="center"/>
            <w:hideMark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dxa"/>
            <w:gridSpan w:val="3"/>
            <w:vAlign w:val="center"/>
            <w:hideMark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454" w:type="dxa"/>
            <w:vAlign w:val="center"/>
            <w:hideMark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27130,4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24924,3</w:t>
            </w:r>
          </w:p>
        </w:tc>
        <w:tc>
          <w:tcPr>
            <w:tcW w:w="567" w:type="dxa"/>
            <w:vAlign w:val="center"/>
            <w:hideMark/>
          </w:tcPr>
          <w:p w:rsidR="00D67E27" w:rsidRPr="004B17FB" w:rsidRDefault="00D67E27" w:rsidP="00E070F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17F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</w:t>
            </w:r>
            <w:r w:rsidR="001F399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4987</w:t>
            </w:r>
            <w:r w:rsidRPr="004B17F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1F399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943F0F" w:rsidRDefault="00E25F8F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3F0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1F114A" w:rsidRPr="00943F0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1308,8</w:t>
            </w:r>
          </w:p>
        </w:tc>
        <w:tc>
          <w:tcPr>
            <w:tcW w:w="567" w:type="dxa"/>
            <w:vAlign w:val="center"/>
            <w:hideMark/>
          </w:tcPr>
          <w:p w:rsidR="00D67E27" w:rsidRPr="00943F0F" w:rsidRDefault="00E25F8F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3F0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26536,5</w:t>
            </w:r>
          </w:p>
        </w:tc>
        <w:tc>
          <w:tcPr>
            <w:tcW w:w="709" w:type="dxa"/>
          </w:tcPr>
          <w:p w:rsidR="00F15539" w:rsidRPr="00943F0F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15539" w:rsidRPr="00943F0F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67E27" w:rsidRPr="00943F0F" w:rsidRDefault="00E25F8F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3F0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27592,5</w:t>
            </w:r>
          </w:p>
        </w:tc>
        <w:tc>
          <w:tcPr>
            <w:tcW w:w="709" w:type="dxa"/>
          </w:tcPr>
          <w:p w:rsid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67E27" w:rsidRPr="00C11DC7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27077,6</w:t>
            </w:r>
          </w:p>
        </w:tc>
        <w:tc>
          <w:tcPr>
            <w:tcW w:w="709" w:type="dxa"/>
          </w:tcPr>
          <w:p w:rsid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67E27" w:rsidRPr="00C11DC7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27077,6</w:t>
            </w:r>
          </w:p>
        </w:tc>
        <w:tc>
          <w:tcPr>
            <w:tcW w:w="850" w:type="dxa"/>
            <w:vAlign w:val="center"/>
            <w:hideMark/>
          </w:tcPr>
          <w:p w:rsidR="00D67E27" w:rsidRPr="00943F0F" w:rsidRDefault="00A01E51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3F0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373</w:t>
            </w:r>
            <w:r w:rsidR="001F114A" w:rsidRPr="00943F0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980</w:t>
            </w:r>
          </w:p>
        </w:tc>
      </w:tr>
    </w:tbl>
    <w:p w:rsidR="000628F1" w:rsidRPr="00C11DC7" w:rsidRDefault="000628F1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0628F1" w:rsidRPr="00C11DC7" w:rsidSect="008456A0">
          <w:pgSz w:w="16838" w:h="11906" w:orient="landscape"/>
          <w:pgMar w:top="567" w:right="1103" w:bottom="142" w:left="709" w:header="709" w:footer="709" w:gutter="0"/>
          <w:cols w:space="708"/>
          <w:docGrid w:linePitch="360"/>
        </w:sectPr>
      </w:pPr>
    </w:p>
    <w:p w:rsidR="00CA2DC3" w:rsidRPr="00C11DC7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1767EE" w:rsidRDefault="00CA2DC3" w:rsidP="001767EE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b/>
        </w:rPr>
      </w:pPr>
      <w:r w:rsidRPr="00C11DC7">
        <w:rPr>
          <w:rFonts w:ascii="Times New Roman" w:hAnsi="Times New Roman"/>
          <w:b/>
        </w:rPr>
        <w:t>2.5. Индикаторы достижения цели и непосредственные результаты реализации программы. Примечание: программа разработана без потребления ТЭР- индикатор энергоэффективности не рассматривается.</w:t>
      </w:r>
    </w:p>
    <w:p w:rsidR="00CA2DC3" w:rsidRPr="00C11DC7" w:rsidRDefault="00CA2DC3" w:rsidP="00CA2DC3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</w:rPr>
      </w:pPr>
      <w:r w:rsidRPr="00C11DC7">
        <w:rPr>
          <w:rFonts w:ascii="Times New Roman" w:hAnsi="Times New Roman"/>
        </w:rPr>
        <w:t>Таблица 2. Сведения об индикаторах и непосредственных результатах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7"/>
        <w:gridCol w:w="2774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709"/>
        <w:gridCol w:w="850"/>
        <w:gridCol w:w="709"/>
      </w:tblGrid>
      <w:tr w:rsidR="00BC343B" w:rsidRPr="00C11DC7" w:rsidTr="00D821E2">
        <w:trPr>
          <w:trHeight w:val="534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индикатора/непосредственного результата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индикатора/ непосредственного результата</w:t>
            </w:r>
          </w:p>
        </w:tc>
      </w:tr>
      <w:tr w:rsidR="00D821E2" w:rsidRPr="00C11DC7" w:rsidTr="00051064">
        <w:trPr>
          <w:trHeight w:val="284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</w:tcPr>
          <w:p w:rsidR="00BC343B" w:rsidRPr="00C11DC7" w:rsidRDefault="00D821E2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0" w:type="dxa"/>
          </w:tcPr>
          <w:p w:rsidR="00BC343B" w:rsidRPr="00C11DC7" w:rsidRDefault="00D821E2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</w:tcPr>
          <w:p w:rsidR="00BC343B" w:rsidRPr="00C11DC7" w:rsidRDefault="00D821E2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2030</w:t>
            </w:r>
          </w:p>
        </w:tc>
      </w:tr>
      <w:tr w:rsidR="00D821E2" w:rsidRPr="00C11DC7" w:rsidTr="00051064">
        <w:trPr>
          <w:trHeight w:val="53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лиц, погибших в результате ДТП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A020B9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943F0F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E96948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E96948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636C4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  </w:t>
            </w:r>
          </w:p>
          <w:p w:rsidR="00BC343B" w:rsidRPr="00C11DC7" w:rsidRDefault="00BC343B" w:rsidP="00636C4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:rsidTr="00051064">
        <w:trPr>
          <w:trHeight w:val="53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детей, погибших в результате ДТП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:rsidTr="00051064">
        <w:trPr>
          <w:trHeight w:val="80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лиц, погибших в результате ДТП, на 100 тыс. населения (социальный риск)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чел./100 тыс.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18,93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15,70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9,25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C567B0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C567B0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E96948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E96948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:rsidTr="00051064">
        <w:trPr>
          <w:trHeight w:val="108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лиц, погибших в результате ДТП, на 10 тыс. единиц транспортных средств (транспортный риск)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чел./10 тыс. единиц транспортных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E96948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E96948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636C4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850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636C4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:rsidTr="00051064">
        <w:trPr>
          <w:trHeight w:val="133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F54D4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Количествомероприятийпроведенных в части разработки комплексной схемы организации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</w:t>
            </w: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:rsidTr="00051064">
        <w:trPr>
          <w:trHeight w:val="108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автомобильных дорог, на которые разработана проектно-сметная документация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</w:t>
            </w: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  <w:p w:rsidR="00636C47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21E2" w:rsidRPr="00C11DC7" w:rsidTr="00051064">
        <w:trPr>
          <w:trHeight w:val="82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Протяженность отремонтированных дорог общего пользования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1658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1155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1058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943F0F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6,757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943F0F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5,651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943F0F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:rsidTr="00051064">
        <w:trPr>
          <w:trHeight w:val="82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1F22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автомобильной дороги по ул. Лаптевой (подъезд к «Вознесенской СОШ») в р.п. Вознесенское Вознесенского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636C4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:rsidTr="00051064">
        <w:trPr>
          <w:trHeight w:val="82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1F22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автомобильной дороги по ул. Октябрьская в р.п. Вознесенское Вознесенского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:rsidTr="00051064">
        <w:trPr>
          <w:trHeight w:val="82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автомобильной дороги по ул. Зеленая (участок 2 км. 0.000-0.086, участок 1 км. 0.387-0.426) в р.п. Вознесенское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Вознесенского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:rsidTr="00051064">
        <w:trPr>
          <w:trHeight w:val="70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3312F0" w:rsidRDefault="00BC343B" w:rsidP="00B54517">
            <w:r w:rsidRPr="003312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Строительство объекта: «Подъезд к крестьянскому (фермерскому) хозяйству «Мелешин»отавтодороги</w:t>
            </w:r>
            <w:r w:rsidRPr="003312F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«</w:t>
            </w:r>
            <w:r w:rsidRPr="003312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Нарышкино- с. Илев» в Вознесенском районе Нижегородской области»</w:t>
            </w:r>
          </w:p>
          <w:p w:rsidR="00BC343B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B5451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451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2398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:rsidTr="00051064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3312F0" w:rsidRDefault="00BC343B" w:rsidP="00B5451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автодороги ул. Пушкина в р.п. Вознесенское Вознесенского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B54517" w:rsidRDefault="00BC343B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636C47" w:rsidP="00636C4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0</w:t>
            </w:r>
          </w:p>
        </w:tc>
      </w:tr>
      <w:tr w:rsidR="00D821E2" w:rsidRPr="00C11DC7" w:rsidTr="00051064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B5451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«Ремонт автодороги ул. Первомайская (0+000-км 0+270) и ул.Советская (км 0+000-км 0+037)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B54517" w:rsidRDefault="00BC343B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:rsidTr="00051064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B5451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автодороги ул. Нагорная участок № 1 (км 0+000-км 0+147) в р.п. Вознесенское Вознесенского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3A3F8A" w:rsidRPr="00C11DC7" w:rsidTr="0079541C">
        <w:trPr>
          <w:trHeight w:val="948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F8A" w:rsidRDefault="003A3F8A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8A" w:rsidRDefault="003A3F8A" w:rsidP="003A3F8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F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р.п. Вознесенское, ул.Прудовая, ул. Челюскина,ул. Набережнаяул.Кутузова, ул. Южная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8A" w:rsidRDefault="003A3F8A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3F8A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8A" w:rsidRDefault="003A3F8A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8A" w:rsidRDefault="003A3F8A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8A" w:rsidRDefault="003A3F8A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8A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8A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8A" w:rsidRDefault="00051064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8A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1064">
              <w:rPr>
                <w:rFonts w:ascii="Times New Roman" w:hAnsi="Times New Roman"/>
                <w:sz w:val="20"/>
                <w:szCs w:val="20"/>
                <w:lang w:eastAsia="ru-RU"/>
              </w:rPr>
              <w:t>1542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8A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A3F8A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A3F8A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A3F8A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51064" w:rsidRPr="00C11DC7" w:rsidTr="00051064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Pr="003A3F8A" w:rsidRDefault="00051064" w:rsidP="003A3F8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10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п. Сарма, ул. 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Pr="003A3F8A" w:rsidRDefault="00051064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1064">
              <w:rPr>
                <w:rFonts w:ascii="Times New Roman" w:hAnsi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51064" w:rsidRPr="00C11DC7" w:rsidTr="00051064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Pr="00051064" w:rsidRDefault="00051064" w:rsidP="003A3F8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10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Бутаково ул. Ленина, ул. Молодежная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P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1064">
              <w:rPr>
                <w:rFonts w:ascii="Times New Roman" w:hAnsi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51064" w:rsidRPr="00C11DC7" w:rsidTr="00051064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Pr="00051064" w:rsidRDefault="00051064" w:rsidP="003A3F8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10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Илев, ул. Советская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P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1064">
              <w:rPr>
                <w:rFonts w:ascii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51064" w:rsidRPr="00C11DC7" w:rsidTr="0079541C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Pr="00051064" w:rsidRDefault="00051064" w:rsidP="003A3F8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10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д. Сарма, ул. Суворово (в щебеночном исполнении)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P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79541C" w:rsidRPr="00C11DC7" w:rsidTr="0079541C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Pr="00051064" w:rsidRDefault="0079541C" w:rsidP="0079541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541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Мотызлейул.Колхозная (в щебеночном исполнении)подъезд к д. Дашино (в песчаном исполнении)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Pr="0079541C" w:rsidRDefault="0079541C" w:rsidP="007954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41C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  <w:p w:rsidR="0079541C" w:rsidRDefault="0079541C" w:rsidP="007954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41C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79541C" w:rsidP="0079541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</w:t>
            </w:r>
          </w:p>
        </w:tc>
      </w:tr>
      <w:tr w:rsidR="0079541C" w:rsidRPr="00C11DC7" w:rsidTr="0079541C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Pr="0079541C" w:rsidRDefault="0079541C" w:rsidP="0079541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541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Полх- Майдан (ул. Молодежная, Целинная)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Pr="0079541C" w:rsidRDefault="0079541C" w:rsidP="007954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79541C" w:rsidRPr="00C11DC7" w:rsidTr="0079541C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Pr="0079541C" w:rsidRDefault="0079541C" w:rsidP="0079541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541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Криуша ул. Школьная от д. № 55 до д. №58/1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7954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41C">
              <w:rPr>
                <w:rFonts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79541C" w:rsidRPr="00C11DC7" w:rsidTr="00051064">
        <w:trPr>
          <w:trHeight w:val="703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Pr="0079541C" w:rsidRDefault="0079541C" w:rsidP="0079541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541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д. Букалей, ул. Солнечная от д. 32 до д. 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Pr="0079541C" w:rsidRDefault="001767EE" w:rsidP="007954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1767EE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1767EE" w:rsidRDefault="001767EE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1767EE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1767EE" w:rsidRDefault="001767EE" w:rsidP="001767E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1767EE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1767EE" w:rsidRDefault="001767EE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1767EE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1F220E" w:rsidRPr="00C11DC7" w:rsidRDefault="001F220E" w:rsidP="00CA2DC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0"/>
          <w:szCs w:val="20"/>
        </w:rPr>
      </w:pPr>
    </w:p>
    <w:p w:rsidR="00CA2DC3" w:rsidRPr="00C11DC7" w:rsidRDefault="00CA2DC3" w:rsidP="00CA2DC3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b/>
        </w:rPr>
      </w:pPr>
      <w:r w:rsidRPr="00C11DC7">
        <w:rPr>
          <w:rFonts w:ascii="Times New Roman" w:hAnsi="Times New Roman"/>
          <w:b/>
        </w:rPr>
        <w:t>2.6. Меры правового регулирования.</w:t>
      </w:r>
    </w:p>
    <w:p w:rsidR="00CA2DC3" w:rsidRPr="00C11DC7" w:rsidRDefault="00CA2DC3" w:rsidP="00CA2DC3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  <w:r w:rsidRPr="00C11DC7">
        <w:rPr>
          <w:rFonts w:ascii="Times New Roman" w:hAnsi="Times New Roman"/>
        </w:rPr>
        <w:t>Для достижения целей программы принятие нормативных правовых актов не требуется.</w:t>
      </w:r>
    </w:p>
    <w:p w:rsidR="001F220E" w:rsidRDefault="001F220E" w:rsidP="00CA2DC3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b/>
        </w:rPr>
      </w:pPr>
    </w:p>
    <w:p w:rsidR="00CA2DC3" w:rsidRPr="00C11DC7" w:rsidRDefault="00CA2DC3" w:rsidP="00CA2DC3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b/>
        </w:rPr>
      </w:pPr>
      <w:r w:rsidRPr="00C11DC7">
        <w:rPr>
          <w:rFonts w:ascii="Times New Roman" w:hAnsi="Times New Roman"/>
          <w:b/>
        </w:rPr>
        <w:t>2.7. Обоснование объема финансовых ресурсов.</w:t>
      </w:r>
    </w:p>
    <w:p w:rsidR="00CA2DC3" w:rsidRPr="00C11DC7" w:rsidRDefault="00CA2DC3" w:rsidP="00CA2DC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bookmarkStart w:id="3" w:name="Par131"/>
      <w:bookmarkEnd w:id="3"/>
      <w:r w:rsidRPr="00C11DC7">
        <w:rPr>
          <w:rFonts w:ascii="Times New Roman" w:hAnsi="Times New Roman"/>
        </w:rPr>
        <w:t>Таблица 3. Ресурсное обеспечение реализации муниципальной программы за счет средств бюджета</w:t>
      </w:r>
      <w:r w:rsidR="003E6572" w:rsidRPr="00C11DC7">
        <w:rPr>
          <w:rFonts w:ascii="Times New Roman" w:hAnsi="Times New Roman"/>
        </w:rPr>
        <w:t xml:space="preserve"> округа</w:t>
      </w:r>
      <w:r w:rsidRPr="00C11DC7">
        <w:rPr>
          <w:rFonts w:ascii="Times New Roman" w:hAnsi="Times New Roman"/>
        </w:rPr>
        <w:t>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"/>
        <w:gridCol w:w="1199"/>
        <w:gridCol w:w="1080"/>
        <w:gridCol w:w="687"/>
        <w:gridCol w:w="709"/>
        <w:gridCol w:w="643"/>
        <w:gridCol w:w="600"/>
        <w:gridCol w:w="599"/>
        <w:gridCol w:w="600"/>
        <w:gridCol w:w="676"/>
        <w:gridCol w:w="567"/>
        <w:gridCol w:w="709"/>
        <w:gridCol w:w="709"/>
        <w:gridCol w:w="1134"/>
      </w:tblGrid>
      <w:tr w:rsidR="00D821E2" w:rsidRPr="00C11DC7" w:rsidTr="00D821E2">
        <w:trPr>
          <w:trHeight w:val="566"/>
        </w:trPr>
        <w:tc>
          <w:tcPr>
            <w:tcW w:w="715" w:type="dxa"/>
            <w:vMerge w:val="restart"/>
            <w:vAlign w:val="center"/>
          </w:tcPr>
          <w:p w:rsidR="00D821E2" w:rsidRPr="00C11DC7" w:rsidRDefault="00D821E2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199" w:type="dxa"/>
            <w:vMerge w:val="restart"/>
            <w:vAlign w:val="center"/>
          </w:tcPr>
          <w:p w:rsidR="00D821E2" w:rsidRPr="00C11DC7" w:rsidRDefault="00D821E2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080" w:type="dxa"/>
            <w:vMerge w:val="restart"/>
            <w:vAlign w:val="center"/>
          </w:tcPr>
          <w:p w:rsidR="00D821E2" w:rsidRPr="00C11DC7" w:rsidRDefault="00D821E2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заказчик</w:t>
            </w:r>
          </w:p>
        </w:tc>
        <w:tc>
          <w:tcPr>
            <w:tcW w:w="7633" w:type="dxa"/>
            <w:gridSpan w:val="11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Расходы (тыс. руб.), годы</w:t>
            </w:r>
          </w:p>
        </w:tc>
      </w:tr>
      <w:tr w:rsidR="00D821E2" w:rsidRPr="00C11DC7" w:rsidTr="00D821E2">
        <w:trPr>
          <w:trHeight w:val="679"/>
        </w:trPr>
        <w:tc>
          <w:tcPr>
            <w:tcW w:w="715" w:type="dxa"/>
            <w:vMerge/>
            <w:vAlign w:val="center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vMerge/>
            <w:vAlign w:val="center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vAlign w:val="center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09" w:type="dxa"/>
            <w:vAlign w:val="center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43" w:type="dxa"/>
            <w:vAlign w:val="center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00" w:type="dxa"/>
            <w:vAlign w:val="center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599" w:type="dxa"/>
            <w:vAlign w:val="center"/>
          </w:tcPr>
          <w:p w:rsidR="00D821E2" w:rsidRPr="00C11DC7" w:rsidRDefault="00D821E2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00" w:type="dxa"/>
            <w:vAlign w:val="center"/>
          </w:tcPr>
          <w:p w:rsidR="00D821E2" w:rsidRPr="00C11DC7" w:rsidRDefault="00D821E2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76" w:type="dxa"/>
            <w:vAlign w:val="center"/>
          </w:tcPr>
          <w:p w:rsidR="00D821E2" w:rsidRPr="00C11DC7" w:rsidRDefault="00D821E2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567" w:type="dxa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709" w:type="dxa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709" w:type="dxa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134" w:type="dxa"/>
            <w:vAlign w:val="center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D821E2" w:rsidRPr="00C11DC7" w:rsidTr="00D821E2">
        <w:trPr>
          <w:trHeight w:val="1892"/>
        </w:trPr>
        <w:tc>
          <w:tcPr>
            <w:tcW w:w="715" w:type="dxa"/>
            <w:vAlign w:val="center"/>
          </w:tcPr>
          <w:p w:rsidR="00D821E2" w:rsidRPr="00C11DC7" w:rsidRDefault="00D821E2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</w:t>
            </w:r>
          </w:p>
        </w:tc>
        <w:tc>
          <w:tcPr>
            <w:tcW w:w="1199" w:type="dxa"/>
            <w:vAlign w:val="center"/>
          </w:tcPr>
          <w:p w:rsidR="00D821E2" w:rsidRPr="00C11DC7" w:rsidRDefault="00D821E2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"Повышение безопасности дорожного движения Вознесенского муниципального округа Нижегородской области"</w:t>
            </w:r>
          </w:p>
        </w:tc>
        <w:tc>
          <w:tcPr>
            <w:tcW w:w="1080" w:type="dxa"/>
            <w:vAlign w:val="center"/>
          </w:tcPr>
          <w:p w:rsidR="00D821E2" w:rsidRPr="00C11DC7" w:rsidRDefault="00D821E2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  <w:tc>
          <w:tcPr>
            <w:tcW w:w="687" w:type="dxa"/>
            <w:vAlign w:val="center"/>
          </w:tcPr>
          <w:p w:rsidR="00D821E2" w:rsidRPr="00F15539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15539">
              <w:rPr>
                <w:rFonts w:ascii="Times New Roman" w:hAnsi="Times New Roman"/>
                <w:sz w:val="18"/>
                <w:szCs w:val="18"/>
                <w:lang w:eastAsia="ru-RU"/>
              </w:rPr>
              <w:t>9941,7</w:t>
            </w:r>
          </w:p>
        </w:tc>
        <w:tc>
          <w:tcPr>
            <w:tcW w:w="709" w:type="dxa"/>
            <w:vAlign w:val="center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7403,9</w:t>
            </w:r>
          </w:p>
        </w:tc>
        <w:tc>
          <w:tcPr>
            <w:tcW w:w="643" w:type="dxa"/>
            <w:vAlign w:val="center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00" w:type="dxa"/>
            <w:vAlign w:val="center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99" w:type="dxa"/>
            <w:vAlign w:val="center"/>
          </w:tcPr>
          <w:p w:rsidR="00D821E2" w:rsidRPr="00C11DC7" w:rsidRDefault="00D821E2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00" w:type="dxa"/>
            <w:vAlign w:val="center"/>
          </w:tcPr>
          <w:p w:rsidR="00D821E2" w:rsidRPr="00C11DC7" w:rsidRDefault="00D821E2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76" w:type="dxa"/>
            <w:vAlign w:val="center"/>
          </w:tcPr>
          <w:p w:rsidR="00D821E2" w:rsidRPr="00C11DC7" w:rsidRDefault="00D821E2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7" w:type="dxa"/>
          </w:tcPr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</w:tcPr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</w:tcPr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vAlign w:val="center"/>
          </w:tcPr>
          <w:p w:rsidR="00D821E2" w:rsidRPr="00F15539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15539">
              <w:rPr>
                <w:rFonts w:ascii="Times New Roman" w:hAnsi="Times New Roman"/>
                <w:sz w:val="18"/>
                <w:szCs w:val="18"/>
                <w:lang w:eastAsia="ru-RU"/>
              </w:rPr>
              <w:t>17665,6</w:t>
            </w:r>
          </w:p>
        </w:tc>
      </w:tr>
    </w:tbl>
    <w:p w:rsidR="00CA2DC3" w:rsidRPr="00C11DC7" w:rsidRDefault="00CA2DC3" w:rsidP="00CA2DC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</w:p>
    <w:p w:rsidR="00CA2DC3" w:rsidRPr="00C11DC7" w:rsidRDefault="00CA2DC3" w:rsidP="00CA2DC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  <w:r w:rsidRPr="00C11DC7">
        <w:rPr>
          <w:rFonts w:ascii="Times New Roman" w:hAnsi="Times New Roman"/>
        </w:rPr>
        <w:t>Таблица 4. Прогнозная оценка расходов на реализацию муниципальной программы за счет бюджета</w:t>
      </w:r>
      <w:r w:rsidR="006F436B">
        <w:rPr>
          <w:rFonts w:ascii="Times New Roman" w:hAnsi="Times New Roman"/>
        </w:rPr>
        <w:t xml:space="preserve"> округа</w:t>
      </w:r>
      <w:r w:rsidRPr="00C11DC7">
        <w:rPr>
          <w:rFonts w:ascii="Times New Roman" w:hAnsi="Times New Roman"/>
        </w:rPr>
        <w:t>.</w:t>
      </w:r>
    </w:p>
    <w:tbl>
      <w:tblPr>
        <w:tblW w:w="1108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7"/>
        <w:gridCol w:w="1530"/>
        <w:gridCol w:w="1276"/>
        <w:gridCol w:w="709"/>
        <w:gridCol w:w="850"/>
        <w:gridCol w:w="709"/>
        <w:gridCol w:w="850"/>
        <w:gridCol w:w="851"/>
        <w:gridCol w:w="879"/>
        <w:gridCol w:w="567"/>
        <w:gridCol w:w="567"/>
        <w:gridCol w:w="567"/>
        <w:gridCol w:w="567"/>
        <w:gridCol w:w="567"/>
      </w:tblGrid>
      <w:tr w:rsidR="00101010" w:rsidRPr="00C11DC7" w:rsidTr="00101010">
        <w:trPr>
          <w:trHeight w:val="136"/>
        </w:trPr>
        <w:tc>
          <w:tcPr>
            <w:tcW w:w="597" w:type="dxa"/>
            <w:vMerge w:val="restart"/>
            <w:vAlign w:val="center"/>
          </w:tcPr>
          <w:p w:rsidR="00101010" w:rsidRPr="00C11DC7" w:rsidRDefault="00101010" w:rsidP="00AA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530" w:type="dxa"/>
            <w:vMerge w:val="restart"/>
            <w:vAlign w:val="center"/>
          </w:tcPr>
          <w:p w:rsidR="00101010" w:rsidRPr="00C11DC7" w:rsidRDefault="00101010" w:rsidP="00AA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101010" w:rsidRPr="00C11DC7" w:rsidRDefault="00101010" w:rsidP="00AA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7683" w:type="dxa"/>
            <w:gridSpan w:val="11"/>
          </w:tcPr>
          <w:p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101010" w:rsidRPr="00C11DC7" w:rsidTr="00101010">
        <w:trPr>
          <w:trHeight w:val="136"/>
        </w:trPr>
        <w:tc>
          <w:tcPr>
            <w:tcW w:w="597" w:type="dxa"/>
            <w:vMerge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341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341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341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67" w:type="dxa"/>
          </w:tcPr>
          <w:p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567" w:type="dxa"/>
          </w:tcPr>
          <w:p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567" w:type="dxa"/>
          </w:tcPr>
          <w:p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101010" w:rsidRPr="00C11DC7" w:rsidTr="00101010">
        <w:trPr>
          <w:trHeight w:val="463"/>
        </w:trPr>
        <w:tc>
          <w:tcPr>
            <w:tcW w:w="597" w:type="dxa"/>
            <w:vMerge w:val="restart"/>
            <w:tcBorders>
              <w:bottom w:val="nil"/>
            </w:tcBorders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1530" w:type="dxa"/>
            <w:vMerge w:val="restart"/>
            <w:tcBorders>
              <w:bottom w:val="nil"/>
            </w:tcBorders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"Повышение безопасности дорожного движения Вознесенского муниципального округа Нижегородской области"</w:t>
            </w: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5B57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27130,4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017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24924,3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176393,3</w:t>
            </w:r>
          </w:p>
        </w:tc>
        <w:tc>
          <w:tcPr>
            <w:tcW w:w="879" w:type="dxa"/>
            <w:vAlign w:val="center"/>
          </w:tcPr>
          <w:p w:rsidR="00101010" w:rsidRPr="0003278A" w:rsidRDefault="00A01E51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20386,9</w:t>
            </w:r>
          </w:p>
        </w:tc>
        <w:tc>
          <w:tcPr>
            <w:tcW w:w="567" w:type="dxa"/>
            <w:vAlign w:val="center"/>
          </w:tcPr>
          <w:p w:rsidR="00101010" w:rsidRPr="0003278A" w:rsidRDefault="00A01E51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26</w:t>
            </w:r>
            <w:r w:rsidR="00CA102E" w:rsidRPr="0003278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536</w:t>
            </w:r>
            <w:r w:rsidRPr="0003278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567" w:type="dxa"/>
          </w:tcPr>
          <w:p w:rsidR="00101010" w:rsidRPr="0003278A" w:rsidRDefault="00773163" w:rsidP="001544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27</w:t>
            </w:r>
            <w:r w:rsidR="00A01E51" w:rsidRPr="0003278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552,5</w:t>
            </w:r>
          </w:p>
        </w:tc>
        <w:tc>
          <w:tcPr>
            <w:tcW w:w="567" w:type="dxa"/>
          </w:tcPr>
          <w:p w:rsidR="00101010" w:rsidRPr="0003278A" w:rsidRDefault="00773163" w:rsidP="001544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27077,6</w:t>
            </w:r>
          </w:p>
        </w:tc>
        <w:tc>
          <w:tcPr>
            <w:tcW w:w="567" w:type="dxa"/>
          </w:tcPr>
          <w:p w:rsidR="00101010" w:rsidRPr="0003278A" w:rsidRDefault="00773163" w:rsidP="001544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27077,6</w:t>
            </w:r>
          </w:p>
        </w:tc>
        <w:tc>
          <w:tcPr>
            <w:tcW w:w="567" w:type="dxa"/>
            <w:vAlign w:val="center"/>
          </w:tcPr>
          <w:p w:rsidR="00101010" w:rsidRPr="0003278A" w:rsidRDefault="00773163" w:rsidP="001544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37</w:t>
            </w:r>
            <w:r w:rsidR="00CA102E" w:rsidRPr="0003278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4424,4</w:t>
            </w:r>
          </w:p>
        </w:tc>
      </w:tr>
      <w:tr w:rsidR="00101010" w:rsidRPr="00C11DC7" w:rsidTr="00101010">
        <w:trPr>
          <w:trHeight w:val="463"/>
        </w:trPr>
        <w:tc>
          <w:tcPr>
            <w:tcW w:w="597" w:type="dxa"/>
            <w:vMerge/>
            <w:tcBorders>
              <w:top w:val="nil"/>
              <w:bottom w:val="nil"/>
            </w:tcBorders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bottom w:val="nil"/>
            </w:tcBorders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1280,9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20239,4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0176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7176,6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43928,6</w:t>
            </w:r>
          </w:p>
        </w:tc>
        <w:tc>
          <w:tcPr>
            <w:tcW w:w="879" w:type="dxa"/>
            <w:vAlign w:val="center"/>
          </w:tcPr>
          <w:p w:rsidR="00101010" w:rsidRPr="00C11DC7" w:rsidRDefault="00CA102E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:rsidR="00101010" w:rsidRDefault="00773163" w:rsidP="00154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:rsidR="00101010" w:rsidRDefault="00773163" w:rsidP="00154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:rsidR="00101010" w:rsidRDefault="00773163" w:rsidP="00154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vAlign w:val="center"/>
          </w:tcPr>
          <w:p w:rsidR="00101010" w:rsidRPr="00773163" w:rsidRDefault="00773163" w:rsidP="0015440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316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98113,9</w:t>
            </w:r>
          </w:p>
        </w:tc>
      </w:tr>
      <w:tr w:rsidR="00101010" w:rsidRPr="00C11DC7" w:rsidTr="00101010">
        <w:trPr>
          <w:trHeight w:val="636"/>
        </w:trPr>
        <w:tc>
          <w:tcPr>
            <w:tcW w:w="597" w:type="dxa"/>
            <w:vMerge/>
            <w:tcBorders>
              <w:top w:val="nil"/>
              <w:bottom w:val="nil"/>
            </w:tcBorders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bottom w:val="nil"/>
            </w:tcBorders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8660,8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7343,6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6891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7747,7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13795,1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44438,2</w:t>
            </w:r>
          </w:p>
        </w:tc>
      </w:tr>
      <w:tr w:rsidR="00101010" w:rsidRPr="00C11DC7" w:rsidTr="00101010">
        <w:trPr>
          <w:trHeight w:val="636"/>
        </w:trPr>
        <w:tc>
          <w:tcPr>
            <w:tcW w:w="597" w:type="dxa"/>
            <w:tcBorders>
              <w:top w:val="nil"/>
            </w:tcBorders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</w:tcBorders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120607,7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120607,7</w:t>
            </w:r>
          </w:p>
        </w:tc>
      </w:tr>
      <w:tr w:rsidR="00101010" w:rsidRPr="00C11DC7" w:rsidTr="00101010">
        <w:trPr>
          <w:trHeight w:val="691"/>
        </w:trPr>
        <w:tc>
          <w:tcPr>
            <w:tcW w:w="597" w:type="dxa"/>
            <w:vMerge w:val="restart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530" w:type="dxa"/>
            <w:vMerge w:val="restart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"Повышение безопасности дорожного движения Вознесенского муниципального округа Нижегородской области"</w:t>
            </w: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  <w:r w:rsidR="00773163">
              <w:rPr>
                <w:rFonts w:ascii="Times New Roman" w:hAnsi="Times New Roman"/>
                <w:sz w:val="20"/>
                <w:szCs w:val="20"/>
                <w:lang w:eastAsia="ru-RU"/>
              </w:rPr>
              <w:t>725</w:t>
            </w: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,3</w:t>
            </w:r>
          </w:p>
        </w:tc>
      </w:tr>
      <w:tr w:rsidR="00101010" w:rsidRPr="00C11DC7" w:rsidTr="00101010">
        <w:trPr>
          <w:trHeight w:val="1337"/>
        </w:trPr>
        <w:tc>
          <w:tcPr>
            <w:tcW w:w="597" w:type="dxa"/>
            <w:vMerge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:rsidR="00773163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73163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73163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:rsidR="00773163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73163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73163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:rsidR="00773163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73163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73163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  <w:r w:rsidR="007907B6">
              <w:rPr>
                <w:rFonts w:ascii="Times New Roman" w:hAnsi="Times New Roman"/>
                <w:sz w:val="20"/>
                <w:szCs w:val="20"/>
                <w:lang w:eastAsia="ru-RU"/>
              </w:rPr>
              <w:t>725</w:t>
            </w: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,3</w:t>
            </w:r>
          </w:p>
        </w:tc>
      </w:tr>
      <w:tr w:rsidR="00101010" w:rsidRPr="00C11DC7" w:rsidTr="00101010">
        <w:trPr>
          <w:trHeight w:val="850"/>
        </w:trPr>
        <w:tc>
          <w:tcPr>
            <w:tcW w:w="597" w:type="dxa"/>
            <w:vMerge w:val="restart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мероприятие 1.1.</w:t>
            </w:r>
          </w:p>
        </w:tc>
        <w:tc>
          <w:tcPr>
            <w:tcW w:w="1530" w:type="dxa"/>
            <w:vMerge w:val="restart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01010" w:rsidRPr="00C11DC7" w:rsidRDefault="007907B6" w:rsidP="007907B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8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7907B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56</w:t>
            </w:r>
          </w:p>
        </w:tc>
      </w:tr>
      <w:tr w:rsidR="00101010" w:rsidRPr="00C11DC7" w:rsidTr="00101010">
        <w:trPr>
          <w:trHeight w:val="990"/>
        </w:trPr>
        <w:tc>
          <w:tcPr>
            <w:tcW w:w="597" w:type="dxa"/>
            <w:vMerge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256</w:t>
            </w:r>
          </w:p>
        </w:tc>
      </w:tr>
      <w:tr w:rsidR="00101010" w:rsidRPr="00C11DC7" w:rsidTr="00101010">
        <w:trPr>
          <w:trHeight w:val="739"/>
        </w:trPr>
        <w:tc>
          <w:tcPr>
            <w:tcW w:w="597" w:type="dxa"/>
            <w:vMerge w:val="restart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1.2.</w:t>
            </w:r>
          </w:p>
        </w:tc>
        <w:tc>
          <w:tcPr>
            <w:tcW w:w="1530" w:type="dxa"/>
            <w:vMerge w:val="restart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современной системы оказания помощи пострадавшим в дорожно-транспортных происшествиях</w:t>
            </w: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vAlign w:val="center"/>
          </w:tcPr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102</w:t>
            </w:r>
          </w:p>
        </w:tc>
      </w:tr>
      <w:tr w:rsidR="00101010" w:rsidRPr="00C11DC7" w:rsidTr="00101010">
        <w:trPr>
          <w:trHeight w:val="810"/>
        </w:trPr>
        <w:tc>
          <w:tcPr>
            <w:tcW w:w="597" w:type="dxa"/>
            <w:vMerge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vAlign w:val="center"/>
          </w:tcPr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102</w:t>
            </w:r>
          </w:p>
        </w:tc>
      </w:tr>
      <w:tr w:rsidR="00101010" w:rsidRPr="00C11DC7" w:rsidTr="00101010">
        <w:trPr>
          <w:trHeight w:val="432"/>
        </w:trPr>
        <w:tc>
          <w:tcPr>
            <w:tcW w:w="597" w:type="dxa"/>
            <w:vMerge w:val="restart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1.3.</w:t>
            </w:r>
          </w:p>
        </w:tc>
        <w:tc>
          <w:tcPr>
            <w:tcW w:w="1530" w:type="dxa"/>
            <w:vMerge w:val="restart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</w:tcPr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</w:tcPr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</w:tcPr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Align w:val="center"/>
          </w:tcPr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101010"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101010" w:rsidRPr="00C11DC7" w:rsidTr="00101010">
        <w:trPr>
          <w:trHeight w:val="399"/>
        </w:trPr>
        <w:tc>
          <w:tcPr>
            <w:tcW w:w="597" w:type="dxa"/>
            <w:vMerge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</w:tcPr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</w:tcPr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</w:tcPr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Align w:val="center"/>
          </w:tcPr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101010"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101010" w:rsidRPr="00C11DC7" w:rsidTr="00101010">
        <w:trPr>
          <w:trHeight w:val="399"/>
        </w:trPr>
        <w:tc>
          <w:tcPr>
            <w:tcW w:w="597" w:type="dxa"/>
            <w:vMerge w:val="restart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1.4.</w:t>
            </w:r>
          </w:p>
        </w:tc>
        <w:tc>
          <w:tcPr>
            <w:tcW w:w="1530" w:type="dxa"/>
            <w:vMerge w:val="restart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Разработка комплексной схемы организации дорожного движения</w:t>
            </w: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150</w:t>
            </w:r>
          </w:p>
        </w:tc>
      </w:tr>
      <w:tr w:rsidR="00101010" w:rsidRPr="00C11DC7" w:rsidTr="00101010">
        <w:trPr>
          <w:trHeight w:val="399"/>
        </w:trPr>
        <w:tc>
          <w:tcPr>
            <w:tcW w:w="597" w:type="dxa"/>
            <w:vMerge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</w:tr>
      <w:tr w:rsidR="00101010" w:rsidRPr="00C11DC7" w:rsidTr="00101010">
        <w:trPr>
          <w:trHeight w:val="399"/>
        </w:trPr>
        <w:tc>
          <w:tcPr>
            <w:tcW w:w="59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1.5.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Выполнение работ по проектированию, строительству, 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9703,7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7343,6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101010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17047,3</w:t>
            </w:r>
          </w:p>
        </w:tc>
      </w:tr>
      <w:tr w:rsidR="00101010" w:rsidRPr="00C11DC7" w:rsidTr="00101010">
        <w:trPr>
          <w:trHeight w:val="1185"/>
        </w:trPr>
        <w:tc>
          <w:tcPr>
            <w:tcW w:w="597" w:type="dxa"/>
            <w:vMerge w:val="restart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1.5.</w:t>
            </w: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30" w:type="dxa"/>
            <w:vMerge w:val="restart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Расходы на проектирование, строительство(реконструкци</w:t>
            </w: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ю) автомобильных дорог общего пользования местного значения муниципальных образования Нижегородской области, в том числе на строительство внеуличного транспорта</w:t>
            </w:r>
          </w:p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3 476,3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629,4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4105,7</w:t>
            </w:r>
          </w:p>
        </w:tc>
      </w:tr>
      <w:tr w:rsidR="00101010" w:rsidRPr="00C11DC7" w:rsidTr="00101010">
        <w:trPr>
          <w:trHeight w:val="1152"/>
        </w:trPr>
        <w:tc>
          <w:tcPr>
            <w:tcW w:w="597" w:type="dxa"/>
            <w:vMerge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1042,9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1042,9</w:t>
            </w:r>
          </w:p>
        </w:tc>
      </w:tr>
      <w:tr w:rsidR="00101010" w:rsidRPr="00C11DC7" w:rsidTr="00101010">
        <w:trPr>
          <w:trHeight w:val="1116"/>
        </w:trPr>
        <w:tc>
          <w:tcPr>
            <w:tcW w:w="597" w:type="dxa"/>
            <w:vMerge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2433,4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629,4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79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3062,8</w:t>
            </w:r>
          </w:p>
        </w:tc>
      </w:tr>
      <w:tr w:rsidR="00101010" w:rsidRPr="00C11DC7" w:rsidTr="00101010">
        <w:tblPrEx>
          <w:tblLook w:val="0000"/>
        </w:tblPrEx>
        <w:trPr>
          <w:trHeight w:val="590"/>
        </w:trPr>
        <w:tc>
          <w:tcPr>
            <w:tcW w:w="597" w:type="dxa"/>
            <w:vMerge w:val="restart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lang w:eastAsia="ru-RU"/>
              </w:rPr>
              <w:t>мероприятие 1.5.2</w:t>
            </w:r>
          </w:p>
        </w:tc>
        <w:tc>
          <w:tcPr>
            <w:tcW w:w="1530" w:type="dxa"/>
            <w:vMerge w:val="restart"/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lang w:eastAsia="ru-RU"/>
              </w:rPr>
              <w:t>6227,4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lang w:eastAsia="ru-RU"/>
              </w:rPr>
              <w:t>6714,5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t>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12941,9</w:t>
            </w:r>
          </w:p>
          <w:p w:rsidR="00101010" w:rsidRPr="00C11DC7" w:rsidRDefault="00101010" w:rsidP="009F7908">
            <w:pPr>
              <w:pStyle w:val="ConsPlusNormal"/>
              <w:jc w:val="center"/>
            </w:pPr>
          </w:p>
        </w:tc>
      </w:tr>
      <w:tr w:rsidR="00101010" w:rsidRPr="00C11DC7" w:rsidTr="00101010">
        <w:tblPrEx>
          <w:tblLook w:val="0000"/>
        </w:tblPrEx>
        <w:trPr>
          <w:trHeight w:val="539"/>
        </w:trPr>
        <w:tc>
          <w:tcPr>
            <w:tcW w:w="597" w:type="dxa"/>
            <w:vMerge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101010" w:rsidRPr="00C11DC7" w:rsidRDefault="00101010" w:rsidP="009F7908">
            <w:pPr>
              <w:pStyle w:val="ConsPlusNormal"/>
              <w:jc w:val="center"/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709" w:type="dxa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lang w:eastAsia="ru-RU"/>
              </w:rPr>
              <w:t>6227,4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6714,5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</w:p>
          <w:p w:rsidR="007907B6" w:rsidRDefault="007907B6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</w:p>
          <w:p w:rsidR="00101010" w:rsidRPr="00C11DC7" w:rsidRDefault="007907B6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0</w:t>
            </w:r>
          </w:p>
        </w:tc>
        <w:tc>
          <w:tcPr>
            <w:tcW w:w="567" w:type="dxa"/>
          </w:tcPr>
          <w:p w:rsidR="007907B6" w:rsidRDefault="007907B6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</w:p>
          <w:p w:rsidR="007907B6" w:rsidRDefault="007907B6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</w:p>
          <w:p w:rsidR="00101010" w:rsidRPr="00C11DC7" w:rsidRDefault="007907B6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0</w:t>
            </w:r>
          </w:p>
        </w:tc>
        <w:tc>
          <w:tcPr>
            <w:tcW w:w="567" w:type="dxa"/>
          </w:tcPr>
          <w:p w:rsidR="007907B6" w:rsidRDefault="007907B6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</w:p>
          <w:p w:rsidR="007907B6" w:rsidRDefault="007907B6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</w:p>
          <w:p w:rsidR="00101010" w:rsidRPr="00C11DC7" w:rsidRDefault="007907B6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0</w:t>
            </w:r>
          </w:p>
        </w:tc>
        <w:tc>
          <w:tcPr>
            <w:tcW w:w="567" w:type="dxa"/>
          </w:tcPr>
          <w:p w:rsidR="00101010" w:rsidRPr="00C11DC7" w:rsidRDefault="00101010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</w:p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lang w:eastAsia="ru-RU"/>
              </w:rPr>
              <w:t>12941,9</w:t>
            </w:r>
          </w:p>
        </w:tc>
      </w:tr>
      <w:tr w:rsidR="00101010" w:rsidRPr="00C11DC7" w:rsidTr="00101010">
        <w:tblPrEx>
          <w:tblLook w:val="0000"/>
        </w:tblPrEx>
        <w:trPr>
          <w:trHeight w:val="542"/>
        </w:trPr>
        <w:tc>
          <w:tcPr>
            <w:tcW w:w="597" w:type="dxa"/>
            <w:vMerge w:val="restart"/>
            <w:tcBorders>
              <w:bottom w:val="nil"/>
            </w:tcBorders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>Подпрограмма 2</w:t>
            </w:r>
          </w:p>
        </w:tc>
        <w:tc>
          <w:tcPr>
            <w:tcW w:w="1530" w:type="dxa"/>
            <w:vMerge w:val="restart"/>
            <w:tcBorders>
              <w:bottom w:val="nil"/>
            </w:tcBorders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>«Развитие и ремонт автомобильных дорог общего пользования местного значения ни территории Вознесенского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11DC7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709" w:type="dxa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27030,4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01767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24884,3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76353,3</w:t>
            </w:r>
          </w:p>
        </w:tc>
        <w:tc>
          <w:tcPr>
            <w:tcW w:w="879" w:type="dxa"/>
            <w:vAlign w:val="center"/>
          </w:tcPr>
          <w:p w:rsidR="00101010" w:rsidRPr="0003278A" w:rsidRDefault="00CA102E" w:rsidP="00CA102E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20346,9</w:t>
            </w:r>
          </w:p>
        </w:tc>
        <w:tc>
          <w:tcPr>
            <w:tcW w:w="567" w:type="dxa"/>
            <w:vAlign w:val="center"/>
          </w:tcPr>
          <w:p w:rsidR="00101010" w:rsidRPr="0003278A" w:rsidRDefault="00CA102E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26496,5</w:t>
            </w:r>
          </w:p>
        </w:tc>
        <w:tc>
          <w:tcPr>
            <w:tcW w:w="567" w:type="dxa"/>
          </w:tcPr>
          <w:p w:rsidR="00101010" w:rsidRPr="0003278A" w:rsidRDefault="00CA102E" w:rsidP="00C2746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27552,5</w:t>
            </w:r>
          </w:p>
        </w:tc>
        <w:tc>
          <w:tcPr>
            <w:tcW w:w="567" w:type="dxa"/>
          </w:tcPr>
          <w:p w:rsidR="00101010" w:rsidRPr="0003278A" w:rsidRDefault="007907B6" w:rsidP="00C2746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27037,6</w:t>
            </w:r>
          </w:p>
        </w:tc>
        <w:tc>
          <w:tcPr>
            <w:tcW w:w="567" w:type="dxa"/>
          </w:tcPr>
          <w:p w:rsidR="00101010" w:rsidRPr="0003278A" w:rsidRDefault="007907B6" w:rsidP="00C2746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27037,6</w:t>
            </w:r>
          </w:p>
        </w:tc>
        <w:tc>
          <w:tcPr>
            <w:tcW w:w="567" w:type="dxa"/>
            <w:vAlign w:val="center"/>
          </w:tcPr>
          <w:p w:rsidR="00101010" w:rsidRPr="0003278A" w:rsidRDefault="007907B6" w:rsidP="00C2746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  <w:r w:rsidR="00355C4B"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6739,1</w:t>
            </w:r>
          </w:p>
        </w:tc>
      </w:tr>
      <w:tr w:rsidR="00101010" w:rsidRPr="00C11DC7" w:rsidTr="00101010">
        <w:tblPrEx>
          <w:tblLook w:val="0000"/>
        </w:tblPrEx>
        <w:trPr>
          <w:trHeight w:val="684"/>
        </w:trPr>
        <w:tc>
          <w:tcPr>
            <w:tcW w:w="597" w:type="dxa"/>
            <w:vMerge/>
            <w:tcBorders>
              <w:top w:val="nil"/>
              <w:bottom w:val="nil"/>
            </w:tcBorders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bottom w:val="nil"/>
            </w:tcBorders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11DC7">
              <w:rPr>
                <w:rFonts w:ascii="Times New Roman" w:hAnsi="Times New Roman"/>
                <w:lang w:eastAsia="ru-RU"/>
              </w:rPr>
              <w:t>Бюджет округа</w:t>
            </w:r>
          </w:p>
        </w:tc>
        <w:tc>
          <w:tcPr>
            <w:tcW w:w="709" w:type="dxa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20139,5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01767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17136,6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43888,6</w:t>
            </w:r>
          </w:p>
        </w:tc>
        <w:tc>
          <w:tcPr>
            <w:tcW w:w="879" w:type="dxa"/>
            <w:vAlign w:val="center"/>
          </w:tcPr>
          <w:p w:rsidR="00101010" w:rsidRPr="0003278A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15228,4</w:t>
            </w:r>
          </w:p>
        </w:tc>
        <w:tc>
          <w:tcPr>
            <w:tcW w:w="567" w:type="dxa"/>
            <w:vAlign w:val="center"/>
          </w:tcPr>
          <w:p w:rsidR="00101010" w:rsidRPr="0003278A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Pr="0003278A" w:rsidRDefault="007907B6" w:rsidP="007B128C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03278A" w:rsidRDefault="007907B6" w:rsidP="007B128C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</w:t>
            </w:r>
          </w:p>
        </w:tc>
        <w:tc>
          <w:tcPr>
            <w:tcW w:w="567" w:type="dxa"/>
          </w:tcPr>
          <w:p w:rsidR="007907B6" w:rsidRPr="0003278A" w:rsidRDefault="007907B6" w:rsidP="007B128C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03278A" w:rsidRDefault="007907B6" w:rsidP="007B128C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</w:t>
            </w:r>
          </w:p>
        </w:tc>
        <w:tc>
          <w:tcPr>
            <w:tcW w:w="567" w:type="dxa"/>
          </w:tcPr>
          <w:p w:rsidR="007907B6" w:rsidRPr="0003278A" w:rsidRDefault="007907B6" w:rsidP="007B128C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03278A" w:rsidRDefault="007907B6" w:rsidP="007B128C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567" w:type="dxa"/>
            <w:vAlign w:val="center"/>
          </w:tcPr>
          <w:p w:rsidR="00101010" w:rsidRPr="0003278A" w:rsidRDefault="00101010" w:rsidP="007B128C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96393,1</w:t>
            </w:r>
          </w:p>
        </w:tc>
      </w:tr>
      <w:tr w:rsidR="00101010" w:rsidRPr="00C11DC7" w:rsidTr="00101010">
        <w:tblPrEx>
          <w:tblLook w:val="0000"/>
        </w:tblPrEx>
        <w:trPr>
          <w:trHeight w:val="550"/>
        </w:trPr>
        <w:tc>
          <w:tcPr>
            <w:tcW w:w="597" w:type="dxa"/>
            <w:vMerge/>
            <w:tcBorders>
              <w:top w:val="nil"/>
              <w:bottom w:val="nil"/>
            </w:tcBorders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bottom w:val="nil"/>
            </w:tcBorders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11DC7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709" w:type="dxa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6891,0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7747,7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13795,1</w:t>
            </w:r>
          </w:p>
        </w:tc>
        <w:tc>
          <w:tcPr>
            <w:tcW w:w="879" w:type="dxa"/>
            <w:vAlign w:val="center"/>
          </w:tcPr>
          <w:p w:rsidR="00101010" w:rsidRPr="0003278A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03278A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03278A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28433,8</w:t>
            </w:r>
          </w:p>
        </w:tc>
      </w:tr>
      <w:tr w:rsidR="00101010" w:rsidRPr="00C11DC7" w:rsidTr="00101010">
        <w:tblPrEx>
          <w:tblLook w:val="0000"/>
        </w:tblPrEx>
        <w:trPr>
          <w:trHeight w:val="550"/>
        </w:trPr>
        <w:tc>
          <w:tcPr>
            <w:tcW w:w="597" w:type="dxa"/>
            <w:tcBorders>
              <w:top w:val="nil"/>
            </w:tcBorders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709" w:type="dxa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120607,7</w:t>
            </w:r>
          </w:p>
        </w:tc>
        <w:tc>
          <w:tcPr>
            <w:tcW w:w="879" w:type="dxa"/>
            <w:vAlign w:val="center"/>
          </w:tcPr>
          <w:p w:rsidR="00101010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03278A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120607,7</w:t>
            </w:r>
          </w:p>
        </w:tc>
      </w:tr>
      <w:tr w:rsidR="00101010" w:rsidRPr="00C11DC7" w:rsidTr="00101010">
        <w:tblPrEx>
          <w:tblLook w:val="0000"/>
        </w:tblPrEx>
        <w:trPr>
          <w:trHeight w:val="1664"/>
        </w:trPr>
        <w:tc>
          <w:tcPr>
            <w:tcW w:w="597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 xml:space="preserve">мероприятие </w:t>
            </w:r>
          </w:p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30" w:type="dxa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 xml:space="preserve">«Содержание и ремонт автомобильных дорог общего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пользования местного значения </w:t>
            </w:r>
            <w:r w:rsidRPr="00C11DC7">
              <w:rPr>
                <w:rFonts w:ascii="Times New Roman" w:hAnsi="Times New Roman"/>
                <w:color w:val="000000"/>
                <w:lang w:eastAsia="ru-RU"/>
              </w:rPr>
              <w:t>на территории Вознесенского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11DC7">
              <w:rPr>
                <w:rFonts w:ascii="Times New Roman" w:hAnsi="Times New Roman"/>
                <w:lang w:eastAsia="ru-RU"/>
              </w:rPr>
              <w:t>Бюджет округа</w:t>
            </w:r>
          </w:p>
        </w:tc>
        <w:tc>
          <w:tcPr>
            <w:tcW w:w="709" w:type="dxa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1852,4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DC6D92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879" w:type="dxa"/>
            <w:vAlign w:val="center"/>
          </w:tcPr>
          <w:p w:rsidR="00101010" w:rsidRPr="0003278A" w:rsidRDefault="00355C4B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4266,2</w:t>
            </w:r>
          </w:p>
        </w:tc>
        <w:tc>
          <w:tcPr>
            <w:tcW w:w="567" w:type="dxa"/>
            <w:vAlign w:val="center"/>
          </w:tcPr>
          <w:p w:rsidR="00101010" w:rsidRPr="0003278A" w:rsidRDefault="00355C4B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3947,8</w:t>
            </w:r>
          </w:p>
        </w:tc>
        <w:tc>
          <w:tcPr>
            <w:tcW w:w="567" w:type="dxa"/>
          </w:tcPr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9BA" w:rsidRPr="0003278A" w:rsidRDefault="003429BA" w:rsidP="007907B6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03278A" w:rsidRDefault="00355C4B" w:rsidP="007907B6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4027,5</w:t>
            </w:r>
          </w:p>
        </w:tc>
        <w:tc>
          <w:tcPr>
            <w:tcW w:w="567" w:type="dxa"/>
          </w:tcPr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9BA" w:rsidRPr="0003278A" w:rsidRDefault="003429BA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2118,0</w:t>
            </w:r>
          </w:p>
        </w:tc>
        <w:tc>
          <w:tcPr>
            <w:tcW w:w="567" w:type="dxa"/>
          </w:tcPr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9BA" w:rsidRPr="0003278A" w:rsidRDefault="003429BA" w:rsidP="007907B6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03278A" w:rsidRDefault="007907B6" w:rsidP="007907B6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2118,0</w:t>
            </w:r>
          </w:p>
        </w:tc>
        <w:tc>
          <w:tcPr>
            <w:tcW w:w="567" w:type="dxa"/>
            <w:vAlign w:val="center"/>
          </w:tcPr>
          <w:p w:rsidR="00101010" w:rsidRPr="0003278A" w:rsidRDefault="00355C4B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18426,8</w:t>
            </w:r>
          </w:p>
        </w:tc>
      </w:tr>
      <w:tr w:rsidR="00101010" w:rsidRPr="00C11DC7" w:rsidTr="00101010">
        <w:tblPrEx>
          <w:tblLook w:val="0000"/>
        </w:tblPrEx>
        <w:trPr>
          <w:trHeight w:val="168"/>
        </w:trPr>
        <w:tc>
          <w:tcPr>
            <w:tcW w:w="597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 xml:space="preserve">мероприятие </w:t>
            </w:r>
          </w:p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530" w:type="dxa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>Расходы за счет муниципального дорожного фонда</w:t>
            </w: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11DC7">
              <w:rPr>
                <w:rFonts w:ascii="Times New Roman" w:hAnsi="Times New Roman"/>
                <w:lang w:eastAsia="ru-RU"/>
              </w:rPr>
              <w:t>Бюджет округа</w:t>
            </w:r>
          </w:p>
        </w:tc>
        <w:tc>
          <w:tcPr>
            <w:tcW w:w="709" w:type="dxa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17924,4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6711,8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21555</w:t>
            </w: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879" w:type="dxa"/>
            <w:vAlign w:val="center"/>
          </w:tcPr>
          <w:p w:rsidR="00101010" w:rsidRPr="0003278A" w:rsidRDefault="0003278A" w:rsidP="0003278A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19846,9</w:t>
            </w:r>
          </w:p>
        </w:tc>
        <w:tc>
          <w:tcPr>
            <w:tcW w:w="567" w:type="dxa"/>
            <w:vAlign w:val="center"/>
          </w:tcPr>
          <w:p w:rsidR="00101010" w:rsidRPr="0003278A" w:rsidRDefault="0003278A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26496,5</w:t>
            </w:r>
          </w:p>
        </w:tc>
        <w:tc>
          <w:tcPr>
            <w:tcW w:w="567" w:type="dxa"/>
          </w:tcPr>
          <w:p w:rsidR="003429BA" w:rsidRPr="0003278A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9BA" w:rsidRPr="0003278A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03278A" w:rsidRDefault="0003278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27552,5</w:t>
            </w:r>
          </w:p>
        </w:tc>
        <w:tc>
          <w:tcPr>
            <w:tcW w:w="567" w:type="dxa"/>
          </w:tcPr>
          <w:p w:rsidR="003429BA" w:rsidRPr="0003278A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9BA" w:rsidRPr="0003278A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03278A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24919,6</w:t>
            </w:r>
          </w:p>
        </w:tc>
        <w:tc>
          <w:tcPr>
            <w:tcW w:w="567" w:type="dxa"/>
          </w:tcPr>
          <w:p w:rsidR="003429BA" w:rsidRPr="0003278A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9BA" w:rsidRPr="0003278A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03278A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24919,6</w:t>
            </w:r>
          </w:p>
        </w:tc>
        <w:tc>
          <w:tcPr>
            <w:tcW w:w="567" w:type="dxa"/>
            <w:vAlign w:val="center"/>
          </w:tcPr>
          <w:p w:rsidR="00101010" w:rsidRPr="0003278A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  <w:r w:rsidR="0003278A"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9927</w:t>
            </w:r>
          </w:p>
        </w:tc>
      </w:tr>
      <w:tr w:rsidR="00101010" w:rsidRPr="00C11DC7" w:rsidTr="00101010">
        <w:tblPrEx>
          <w:tblLook w:val="0000"/>
        </w:tblPrEx>
        <w:trPr>
          <w:trHeight w:val="1253"/>
        </w:trPr>
        <w:tc>
          <w:tcPr>
            <w:tcW w:w="597" w:type="dxa"/>
            <w:vMerge w:val="restart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 xml:space="preserve">мероприятие </w:t>
            </w:r>
          </w:p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30" w:type="dxa"/>
            <w:vMerge w:val="restart"/>
            <w:vAlign w:val="center"/>
          </w:tcPr>
          <w:p w:rsidR="00101010" w:rsidRPr="00C11DC7" w:rsidRDefault="00101010" w:rsidP="00714932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 xml:space="preserve">Ремонт автомобильных дорог общего пользования местного </w:t>
            </w:r>
            <w:r w:rsidRPr="00C11DC7">
              <w:rPr>
                <w:rFonts w:ascii="Times New Roman" w:hAnsi="Times New Roman"/>
                <w:color w:val="000000"/>
                <w:lang w:eastAsia="ru-RU"/>
              </w:rPr>
              <w:lastRenderedPageBreak/>
              <w:t>значения в размере 5% от налоговых доходов консолидированного бюджета Нижегородской области</w:t>
            </w:r>
          </w:p>
        </w:tc>
        <w:tc>
          <w:tcPr>
            <w:tcW w:w="1276" w:type="dxa"/>
            <w:vAlign w:val="center"/>
          </w:tcPr>
          <w:p w:rsidR="00101010" w:rsidRPr="00C11DC7" w:rsidRDefault="00101010" w:rsidP="008A7EB7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11DC7">
              <w:rPr>
                <w:rFonts w:ascii="Times New Roman" w:hAnsi="Times New Roman" w:cs="Times New Roman"/>
                <w:b/>
                <w:lang w:eastAsia="ru-RU"/>
              </w:rPr>
              <w:lastRenderedPageBreak/>
              <w:t>Всего</w:t>
            </w:r>
          </w:p>
        </w:tc>
        <w:tc>
          <w:tcPr>
            <w:tcW w:w="709" w:type="dxa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7253,7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8155,5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9231,3</w:t>
            </w:r>
          </w:p>
        </w:tc>
        <w:tc>
          <w:tcPr>
            <w:tcW w:w="879" w:type="dxa"/>
            <w:vAlign w:val="center"/>
          </w:tcPr>
          <w:p w:rsidR="00101010" w:rsidRPr="0003278A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03278A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Pr="0003278A" w:rsidRDefault="00636C47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Pr="0003278A" w:rsidRDefault="00636C47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03278A" w:rsidRDefault="00636C47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Pr="0003278A" w:rsidRDefault="00636C47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Pr="0003278A" w:rsidRDefault="00636C47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03278A" w:rsidRDefault="00636C47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Pr="0003278A" w:rsidRDefault="00636C47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Pr="0003278A" w:rsidRDefault="00636C47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03278A" w:rsidRDefault="00636C47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03278A" w:rsidRDefault="00101010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24640,5</w:t>
            </w:r>
          </w:p>
        </w:tc>
      </w:tr>
      <w:tr w:rsidR="00101010" w:rsidRPr="00C11DC7" w:rsidTr="00101010">
        <w:tblPrEx>
          <w:tblLook w:val="0000"/>
        </w:tblPrEx>
        <w:trPr>
          <w:trHeight w:val="707"/>
        </w:trPr>
        <w:tc>
          <w:tcPr>
            <w:tcW w:w="597" w:type="dxa"/>
            <w:vMerge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30" w:type="dxa"/>
            <w:vMerge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8A7EB7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11DC7">
              <w:rPr>
                <w:rFonts w:ascii="Times New Roman" w:hAnsi="Times New Roman"/>
                <w:lang w:eastAsia="ru-RU"/>
              </w:rPr>
              <w:t>Бюджет округа</w:t>
            </w:r>
          </w:p>
        </w:tc>
        <w:tc>
          <w:tcPr>
            <w:tcW w:w="709" w:type="dxa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362,7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7,</w:t>
            </w: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461,6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F03E2D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636C47" w:rsidP="00F03E2D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</w:t>
            </w:r>
          </w:p>
        </w:tc>
        <w:tc>
          <w:tcPr>
            <w:tcW w:w="567" w:type="dxa"/>
          </w:tcPr>
          <w:p w:rsidR="00636C47" w:rsidRDefault="00636C47" w:rsidP="00F03E2D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636C47" w:rsidP="00F03E2D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</w:t>
            </w:r>
          </w:p>
        </w:tc>
        <w:tc>
          <w:tcPr>
            <w:tcW w:w="567" w:type="dxa"/>
          </w:tcPr>
          <w:p w:rsidR="00636C47" w:rsidRDefault="00636C47" w:rsidP="00F03E2D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636C47" w:rsidP="00F03E2D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F03E2D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1232,1</w:t>
            </w:r>
          </w:p>
        </w:tc>
      </w:tr>
      <w:tr w:rsidR="00101010" w:rsidRPr="00C11DC7" w:rsidTr="00101010">
        <w:tblPrEx>
          <w:tblLook w:val="0000"/>
        </w:tblPrEx>
        <w:trPr>
          <w:trHeight w:val="703"/>
        </w:trPr>
        <w:tc>
          <w:tcPr>
            <w:tcW w:w="597" w:type="dxa"/>
            <w:vMerge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30" w:type="dxa"/>
            <w:vMerge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8A7EB7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11DC7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709" w:type="dxa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6891,0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7747,7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8769,7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23408,4</w:t>
            </w:r>
          </w:p>
        </w:tc>
      </w:tr>
      <w:tr w:rsidR="00101010" w:rsidRPr="00C11DC7" w:rsidTr="00101010">
        <w:tblPrEx>
          <w:tblLook w:val="0000"/>
        </w:tblPrEx>
        <w:trPr>
          <w:trHeight w:val="845"/>
        </w:trPr>
        <w:tc>
          <w:tcPr>
            <w:tcW w:w="597" w:type="dxa"/>
            <w:vMerge w:val="restart"/>
            <w:vAlign w:val="center"/>
          </w:tcPr>
          <w:p w:rsidR="00101010" w:rsidRPr="00C11DC7" w:rsidRDefault="00101010" w:rsidP="003312F0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 xml:space="preserve">мероприятие </w:t>
            </w:r>
          </w:p>
          <w:p w:rsidR="00101010" w:rsidRPr="00C11DC7" w:rsidRDefault="00101010" w:rsidP="003312F0">
            <w:pPr>
              <w:pStyle w:val="ConsPlusNormal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   4</w:t>
            </w:r>
          </w:p>
        </w:tc>
        <w:tc>
          <w:tcPr>
            <w:tcW w:w="1530" w:type="dxa"/>
            <w:vMerge w:val="restart"/>
          </w:tcPr>
          <w:p w:rsidR="00101010" w:rsidRPr="003312F0" w:rsidRDefault="00101010" w:rsidP="003312F0">
            <w:r w:rsidRPr="003312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Строительство объекта: «Подъезд к крестьянскому (фермерскому) хозяйству «Мелешин»отавтодороги</w:t>
            </w:r>
            <w:r w:rsidRPr="003312F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3312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Нарышкино- с.Илев» в Вознесенском районе Нижегородской области»</w:t>
            </w:r>
          </w:p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3312F0" w:rsidRDefault="00101010" w:rsidP="003312F0">
            <w:pPr>
              <w:pStyle w:val="ConsPlusNormal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312F0">
              <w:rPr>
                <w:rFonts w:ascii="Times New Roman" w:hAnsi="Times New Roman"/>
                <w:b/>
                <w:lang w:eastAsia="ru-RU"/>
              </w:rPr>
              <w:t>Всего</w:t>
            </w:r>
          </w:p>
        </w:tc>
        <w:tc>
          <w:tcPr>
            <w:tcW w:w="709" w:type="dxa"/>
          </w:tcPr>
          <w:p w:rsidR="00101010" w:rsidRPr="00636C4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145486,4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1010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101010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101010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  <w:vAlign w:val="center"/>
          </w:tcPr>
          <w:p w:rsidR="00101010" w:rsidRPr="00484D94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145386.4</w:t>
            </w:r>
          </w:p>
        </w:tc>
      </w:tr>
      <w:tr w:rsidR="00101010" w:rsidRPr="00C11DC7" w:rsidTr="00101010">
        <w:tblPrEx>
          <w:tblLook w:val="0000"/>
        </w:tblPrEx>
        <w:trPr>
          <w:trHeight w:val="703"/>
        </w:trPr>
        <w:tc>
          <w:tcPr>
            <w:tcW w:w="597" w:type="dxa"/>
            <w:vMerge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30" w:type="dxa"/>
            <w:vMerge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3312F0">
            <w:pPr>
              <w:pStyle w:val="ConsPlus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709" w:type="dxa"/>
          </w:tcPr>
          <w:p w:rsidR="00636C47" w:rsidRDefault="00636C4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01010" w:rsidRPr="00C11DC7" w:rsidRDefault="00636C4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120607,7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484D94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120607,7</w:t>
            </w:r>
          </w:p>
        </w:tc>
      </w:tr>
      <w:tr w:rsidR="00636C47" w:rsidRPr="00C11DC7" w:rsidTr="00101010">
        <w:tblPrEx>
          <w:tblLook w:val="0000"/>
        </w:tblPrEx>
        <w:trPr>
          <w:trHeight w:val="703"/>
        </w:trPr>
        <w:tc>
          <w:tcPr>
            <w:tcW w:w="597" w:type="dxa"/>
            <w:vMerge/>
            <w:vAlign w:val="center"/>
          </w:tcPr>
          <w:p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30" w:type="dxa"/>
            <w:vMerge/>
          </w:tcPr>
          <w:p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36C47" w:rsidRDefault="00636C47" w:rsidP="00636C47">
            <w:pPr>
              <w:pStyle w:val="ConsPlus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Областной</w:t>
            </w:r>
          </w:p>
          <w:p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бюджет</w:t>
            </w:r>
          </w:p>
        </w:tc>
        <w:tc>
          <w:tcPr>
            <w:tcW w:w="709" w:type="dxa"/>
          </w:tcPr>
          <w:p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5025,4</w:t>
            </w:r>
          </w:p>
        </w:tc>
        <w:tc>
          <w:tcPr>
            <w:tcW w:w="879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P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P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P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36C47" w:rsidRPr="00484D94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5025,4</w:t>
            </w:r>
          </w:p>
        </w:tc>
      </w:tr>
      <w:tr w:rsidR="00636C47" w:rsidRPr="00C11DC7" w:rsidTr="00101010">
        <w:tblPrEx>
          <w:tblLook w:val="0000"/>
        </w:tblPrEx>
        <w:trPr>
          <w:trHeight w:val="703"/>
        </w:trPr>
        <w:tc>
          <w:tcPr>
            <w:tcW w:w="597" w:type="dxa"/>
            <w:vMerge/>
            <w:vAlign w:val="center"/>
          </w:tcPr>
          <w:p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30" w:type="dxa"/>
            <w:vMerge/>
          </w:tcPr>
          <w:p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709" w:type="dxa"/>
          </w:tcPr>
          <w:p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5335,7</w:t>
            </w:r>
          </w:p>
        </w:tc>
        <w:tc>
          <w:tcPr>
            <w:tcW w:w="879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P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Pr="00636C47" w:rsidRDefault="00636C47" w:rsidP="00636C47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567" w:type="dxa"/>
          </w:tcPr>
          <w:p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P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36C47" w:rsidRPr="00484D94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5235,7</w:t>
            </w:r>
          </w:p>
        </w:tc>
      </w:tr>
      <w:tr w:rsidR="00636C47" w:rsidRPr="00C11DC7" w:rsidTr="00101010">
        <w:tblPrEx>
          <w:tblLook w:val="0000"/>
        </w:tblPrEx>
        <w:trPr>
          <w:trHeight w:val="703"/>
        </w:trPr>
        <w:tc>
          <w:tcPr>
            <w:tcW w:w="597" w:type="dxa"/>
            <w:vMerge/>
            <w:vAlign w:val="center"/>
          </w:tcPr>
          <w:p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30" w:type="dxa"/>
            <w:vMerge/>
          </w:tcPr>
          <w:p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Внб</w:t>
            </w:r>
          </w:p>
        </w:tc>
        <w:tc>
          <w:tcPr>
            <w:tcW w:w="709" w:type="dxa"/>
          </w:tcPr>
          <w:p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14517,6</w:t>
            </w:r>
          </w:p>
        </w:tc>
        <w:tc>
          <w:tcPr>
            <w:tcW w:w="879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P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P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P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36C47" w:rsidRPr="00484D94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14517,6</w:t>
            </w:r>
          </w:p>
        </w:tc>
      </w:tr>
    </w:tbl>
    <w:p w:rsidR="00CA2DC3" w:rsidRPr="00C11DC7" w:rsidRDefault="00CA2DC3" w:rsidP="00CD6828">
      <w:pPr>
        <w:spacing w:after="0"/>
      </w:pPr>
    </w:p>
    <w:p w:rsidR="00D73EF6" w:rsidRPr="006F436B" w:rsidRDefault="00CA2DC3" w:rsidP="006F436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 xml:space="preserve">В программе "Повышения безопасности дорожного движения Вознесенского муниципального </w:t>
      </w:r>
      <w:r w:rsidR="00B9213F" w:rsidRPr="00C11DC7">
        <w:rPr>
          <w:rFonts w:ascii="Times New Roman" w:hAnsi="Times New Roman"/>
        </w:rPr>
        <w:t>округа</w:t>
      </w:r>
      <w:r w:rsidRPr="00C11DC7">
        <w:rPr>
          <w:rFonts w:ascii="Times New Roman" w:hAnsi="Times New Roman"/>
        </w:rPr>
        <w:t xml:space="preserve"> Нижегородской области" объемы местного бюджета, которые предполагается направить на реализацию мероприятий программы, являются ориентировочными и подлежат уточнению после принятия соответствующих правовых актов о федеральном, областном и местном бюджетах на соответствующий год.</w:t>
      </w:r>
    </w:p>
    <w:p w:rsidR="00CA2DC3" w:rsidRPr="00C11DC7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43F0F" w:rsidRPr="00B92B0A" w:rsidRDefault="00943F0F" w:rsidP="00943F0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</w:rPr>
      </w:pPr>
      <w:r w:rsidRPr="00C11DC7">
        <w:rPr>
          <w:rFonts w:ascii="Times New Roman" w:hAnsi="Times New Roman"/>
          <w:b/>
        </w:rPr>
        <w:t>2.6. Анализ рисков реализации Программы.</w:t>
      </w:r>
    </w:p>
    <w:p w:rsidR="00943F0F" w:rsidRPr="00363DB1" w:rsidRDefault="00943F0F" w:rsidP="00943F0F">
      <w:pPr>
        <w:shd w:val="clear" w:color="auto" w:fill="FFFFFF"/>
        <w:spacing w:before="240" w:after="240" w:line="240" w:lineRule="auto"/>
        <w:rPr>
          <w:rFonts w:ascii="Times New Roman" w:hAnsi="Times New Roman"/>
          <w:color w:val="0F1115"/>
          <w:sz w:val="24"/>
          <w:szCs w:val="24"/>
          <w:lang w:eastAsia="ru-RU"/>
        </w:rPr>
      </w:pPr>
      <w:r w:rsidRPr="00363DB1">
        <w:rPr>
          <w:rFonts w:ascii="Times New Roman" w:hAnsi="Times New Roman"/>
          <w:color w:val="0F1115"/>
          <w:sz w:val="24"/>
          <w:szCs w:val="24"/>
          <w:lang w:eastAsia="ru-RU"/>
        </w:rPr>
        <w:t>На реализацию муниципальной программы могут повлиять как внешние, так и внутренние факторы. Основные риски и способы их снижения представлены в таблице: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4619"/>
        <w:gridCol w:w="3550"/>
      </w:tblGrid>
      <w:tr w:rsidR="00943F0F" w:rsidRPr="00363DB1" w:rsidTr="004164F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43F0F" w:rsidRPr="00363DB1" w:rsidRDefault="00943F0F" w:rsidP="004164FF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>Вид риска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43F0F" w:rsidRPr="00363DB1" w:rsidRDefault="00943F0F" w:rsidP="004164FF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>Описание риска</w:t>
            </w:r>
          </w:p>
        </w:tc>
        <w:tc>
          <w:tcPr>
            <w:tcW w:w="3550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943F0F" w:rsidRPr="00363DB1" w:rsidRDefault="00943F0F" w:rsidP="004164FF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>Меры по минимизации риска</w:t>
            </w:r>
          </w:p>
        </w:tc>
      </w:tr>
      <w:tr w:rsidR="00943F0F" w:rsidRPr="00363DB1" w:rsidTr="004164FF">
        <w:trPr>
          <w:trHeight w:val="432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43F0F" w:rsidRPr="00363DB1" w:rsidRDefault="00943F0F" w:rsidP="004164FF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Законодательный риск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43F0F" w:rsidRPr="00363DB1" w:rsidRDefault="00943F0F" w:rsidP="004164FF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>Изменение федерального или областного законодательства, перераспределение полномочий между уровнями власти.</w:t>
            </w:r>
          </w:p>
        </w:tc>
        <w:tc>
          <w:tcPr>
            <w:tcW w:w="355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43F0F" w:rsidRPr="00B92B0A" w:rsidRDefault="00943F0F" w:rsidP="004164FF">
            <w:pPr>
              <w:spacing w:after="0" w:line="375" w:lineRule="atLeast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>Мониторинг</w:t>
            </w:r>
          </w:p>
          <w:p w:rsidR="00943F0F" w:rsidRPr="00B92B0A" w:rsidRDefault="00943F0F" w:rsidP="004164FF">
            <w:pPr>
              <w:spacing w:after="0" w:line="375" w:lineRule="atLeast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>изменений</w:t>
            </w:r>
          </w:p>
          <w:p w:rsidR="00943F0F" w:rsidRPr="00B92B0A" w:rsidRDefault="00943F0F" w:rsidP="004164FF">
            <w:pPr>
              <w:spacing w:after="0" w:line="375" w:lineRule="atLeast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>нормативно-правовой базы.</w:t>
            </w:r>
          </w:p>
          <w:p w:rsidR="00943F0F" w:rsidRPr="00B92B0A" w:rsidRDefault="00943F0F" w:rsidP="004164FF">
            <w:pPr>
              <w:spacing w:after="0" w:line="375" w:lineRule="atLeast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>Оперативное</w:t>
            </w:r>
          </w:p>
          <w:p w:rsidR="00943F0F" w:rsidRPr="00B92B0A" w:rsidRDefault="00943F0F" w:rsidP="004164FF">
            <w:pPr>
              <w:spacing w:after="0" w:line="375" w:lineRule="atLeast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>внесение изменений</w:t>
            </w:r>
          </w:p>
          <w:p w:rsidR="00943F0F" w:rsidRPr="00B92B0A" w:rsidRDefault="00943F0F" w:rsidP="004164FF">
            <w:pPr>
              <w:spacing w:after="0" w:line="375" w:lineRule="atLeast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>в муниципальные</w:t>
            </w:r>
          </w:p>
          <w:p w:rsidR="00943F0F" w:rsidRPr="00363DB1" w:rsidRDefault="00943F0F" w:rsidP="004164FF">
            <w:pPr>
              <w:spacing w:after="0" w:line="375" w:lineRule="atLeast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>правовые акты и Программу.</w:t>
            </w:r>
          </w:p>
        </w:tc>
      </w:tr>
      <w:tr w:rsidR="00943F0F" w:rsidRPr="00363DB1" w:rsidTr="004164F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43F0F" w:rsidRPr="00363DB1" w:rsidRDefault="00943F0F" w:rsidP="004164FF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lastRenderedPageBreak/>
              <w:t>Финансовый риск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43F0F" w:rsidRPr="00363DB1" w:rsidRDefault="00943F0F" w:rsidP="004164FF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>Сокращение объемов бюджетного финансирования (поступлений местный и областной бюджеты) в связи с экономической ситуацией.</w:t>
            </w:r>
          </w:p>
        </w:tc>
        <w:tc>
          <w:tcPr>
            <w:tcW w:w="355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43F0F" w:rsidRPr="00B92B0A" w:rsidRDefault="00943F0F" w:rsidP="004164FF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Формирование </w:t>
            </w:r>
          </w:p>
          <w:p w:rsidR="00943F0F" w:rsidRPr="00B92B0A" w:rsidRDefault="00943F0F" w:rsidP="004164FF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программного </w:t>
            </w:r>
          </w:p>
          <w:p w:rsidR="00943F0F" w:rsidRPr="00B92B0A" w:rsidRDefault="00943F0F" w:rsidP="004164FF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бюджета с </w:t>
            </w:r>
          </w:p>
          <w:p w:rsidR="00943F0F" w:rsidRPr="00B92B0A" w:rsidRDefault="00943F0F" w:rsidP="004164FF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выделением приоритетных направлений </w:t>
            </w:r>
          </w:p>
          <w:p w:rsidR="00943F0F" w:rsidRPr="00B92B0A" w:rsidRDefault="00943F0F" w:rsidP="004164FF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(содержание дорог </w:t>
            </w:r>
          </w:p>
          <w:p w:rsidR="00943F0F" w:rsidRPr="00B92B0A" w:rsidRDefault="00943F0F" w:rsidP="004164FF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и мероприятия </w:t>
            </w:r>
          </w:p>
          <w:p w:rsidR="00943F0F" w:rsidRPr="00B92B0A" w:rsidRDefault="00943F0F" w:rsidP="004164FF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по безопасности у школ). </w:t>
            </w:r>
          </w:p>
          <w:p w:rsidR="00943F0F" w:rsidRPr="00363DB1" w:rsidRDefault="00943F0F" w:rsidP="004164FF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>Гибкое перераспределение средств внутри Программы.</w:t>
            </w:r>
          </w:p>
        </w:tc>
      </w:tr>
      <w:tr w:rsidR="00943F0F" w:rsidRPr="00363DB1" w:rsidTr="004164F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43F0F" w:rsidRPr="00363DB1" w:rsidRDefault="00943F0F" w:rsidP="004164FF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Экономический риск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43F0F" w:rsidRPr="00363DB1" w:rsidRDefault="00943F0F" w:rsidP="004164FF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>Значительный рост стоимости материалов (битум, щебень, ГСМ), что снижает покупательную способность выделенных средств.</w:t>
            </w:r>
          </w:p>
        </w:tc>
        <w:tc>
          <w:tcPr>
            <w:tcW w:w="355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43F0F" w:rsidRPr="00B92B0A" w:rsidRDefault="00943F0F" w:rsidP="004164FF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Применение </w:t>
            </w:r>
          </w:p>
          <w:p w:rsidR="00943F0F" w:rsidRPr="00363DB1" w:rsidRDefault="00943F0F" w:rsidP="004164FF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>индекс-дефляторов при планировании. Проведение мониторинга цен на этапе подготовки аукционной документации.</w:t>
            </w:r>
          </w:p>
        </w:tc>
      </w:tr>
      <w:tr w:rsidR="00943F0F" w:rsidRPr="00363DB1" w:rsidTr="004164F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43F0F" w:rsidRPr="00363DB1" w:rsidRDefault="00943F0F" w:rsidP="004164FF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Административный риск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43F0F" w:rsidRPr="00363DB1" w:rsidRDefault="00943F0F" w:rsidP="004164FF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>Срыв сроков выполнения работ подрядчиками, неэффективное управление.</w:t>
            </w:r>
          </w:p>
        </w:tc>
        <w:tc>
          <w:tcPr>
            <w:tcW w:w="355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43F0F" w:rsidRPr="00B92B0A" w:rsidRDefault="00943F0F" w:rsidP="004164FF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Усиление </w:t>
            </w:r>
          </w:p>
          <w:p w:rsidR="00943F0F" w:rsidRPr="00B92B0A" w:rsidRDefault="00943F0F" w:rsidP="004164FF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контроля за исполнением муниципальных контрактов (претензионная работа). Пропорциональное </w:t>
            </w:r>
          </w:p>
          <w:p w:rsidR="00943F0F" w:rsidRPr="00B92B0A" w:rsidRDefault="00943F0F" w:rsidP="004164FF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распределение </w:t>
            </w:r>
          </w:p>
          <w:p w:rsidR="00943F0F" w:rsidRPr="00363DB1" w:rsidRDefault="00943F0F" w:rsidP="004164FF">
            <w:pPr>
              <w:spacing w:after="0" w:line="375" w:lineRule="atLeas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63DB1">
              <w:rPr>
                <w:rFonts w:ascii="Times New Roman" w:hAnsi="Times New Roman"/>
                <w:sz w:val="23"/>
                <w:szCs w:val="23"/>
                <w:lang w:eastAsia="ru-RU"/>
              </w:rPr>
              <w:t>объемов работ по годам.</w:t>
            </w:r>
          </w:p>
        </w:tc>
      </w:tr>
    </w:tbl>
    <w:p w:rsidR="00943F0F" w:rsidRPr="00363DB1" w:rsidRDefault="00943F0F" w:rsidP="00943F0F">
      <w:pPr>
        <w:shd w:val="clear" w:color="auto" w:fill="FFFFFF"/>
        <w:spacing w:before="240" w:after="0" w:line="240" w:lineRule="auto"/>
        <w:rPr>
          <w:rFonts w:ascii="Times New Roman" w:hAnsi="Times New Roman"/>
          <w:color w:val="0F1115"/>
          <w:sz w:val="24"/>
          <w:szCs w:val="24"/>
          <w:lang w:eastAsia="ru-RU"/>
        </w:rPr>
      </w:pPr>
      <w:r w:rsidRPr="00363DB1">
        <w:rPr>
          <w:rFonts w:ascii="Times New Roman" w:hAnsi="Times New Roman"/>
          <w:color w:val="0F1115"/>
          <w:sz w:val="24"/>
          <w:szCs w:val="24"/>
          <w:lang w:eastAsia="ru-RU"/>
        </w:rPr>
        <w:t>Координатор Программы (Отдел ЖКХ) осуществляет текущий мониторинг и при наступлении рисковых событий подготавливает предложения по корректировке Программы.</w:t>
      </w:r>
    </w:p>
    <w:p w:rsidR="00943F0F" w:rsidRPr="00B92B0A" w:rsidRDefault="00943F0F" w:rsidP="00943F0F">
      <w:pPr>
        <w:pStyle w:val="ConsPlusNormal"/>
        <w:jc w:val="both"/>
        <w:rPr>
          <w:rFonts w:ascii="Times New Roman" w:hAnsi="Times New Roman" w:cs="Times New Roman"/>
        </w:rPr>
      </w:pPr>
    </w:p>
    <w:p w:rsidR="00A868EC" w:rsidRDefault="00A868EC" w:rsidP="00A868EC">
      <w:pPr>
        <w:pStyle w:val="ConsPlusNormal"/>
        <w:jc w:val="both"/>
      </w:pPr>
    </w:p>
    <w:sectPr w:rsidR="00A868EC" w:rsidSect="004A5A07">
      <w:pgSz w:w="11906" w:h="16838"/>
      <w:pgMar w:top="709" w:right="56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458" w:rsidRDefault="00EA4458" w:rsidP="00B97117">
      <w:pPr>
        <w:spacing w:after="0" w:line="240" w:lineRule="auto"/>
      </w:pPr>
      <w:r>
        <w:separator/>
      </w:r>
    </w:p>
  </w:endnote>
  <w:endnote w:type="continuationSeparator" w:id="1">
    <w:p w:rsidR="00EA4458" w:rsidRDefault="00EA4458" w:rsidP="00B9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E28" w:rsidRDefault="00E55E2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E28" w:rsidRDefault="00E55E2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E28" w:rsidRDefault="00E55E2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458" w:rsidRDefault="00EA4458" w:rsidP="00B97117">
      <w:pPr>
        <w:spacing w:after="0" w:line="240" w:lineRule="auto"/>
      </w:pPr>
      <w:r>
        <w:separator/>
      </w:r>
    </w:p>
  </w:footnote>
  <w:footnote w:type="continuationSeparator" w:id="1">
    <w:p w:rsidR="00EA4458" w:rsidRDefault="00EA4458" w:rsidP="00B97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E28" w:rsidRDefault="00E55E2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E28" w:rsidRDefault="00E55E2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E28" w:rsidRDefault="00E55E2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8764688"/>
    <w:multiLevelType w:val="multilevel"/>
    <w:tmpl w:val="C08AF1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243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5" w:hanging="1800"/>
      </w:pPr>
      <w:rPr>
        <w:rFonts w:hint="default"/>
      </w:rPr>
    </w:lvl>
  </w:abstractNum>
  <w:abstractNum w:abstractNumId="4">
    <w:nsid w:val="0FA61025"/>
    <w:multiLevelType w:val="multilevel"/>
    <w:tmpl w:val="17C67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FE6DE3"/>
    <w:multiLevelType w:val="hybridMultilevel"/>
    <w:tmpl w:val="0F6E6F6C"/>
    <w:lvl w:ilvl="0" w:tplc="51967E84">
      <w:start w:val="1"/>
      <w:numFmt w:val="decimal"/>
      <w:lvlText w:val="%1."/>
      <w:lvlJc w:val="left"/>
      <w:pPr>
        <w:ind w:left="960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280344A1"/>
    <w:multiLevelType w:val="hybridMultilevel"/>
    <w:tmpl w:val="B1F4598E"/>
    <w:lvl w:ilvl="0" w:tplc="78B6533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7">
    <w:nsid w:val="45661483"/>
    <w:multiLevelType w:val="multilevel"/>
    <w:tmpl w:val="1E28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6F3635"/>
    <w:multiLevelType w:val="multilevel"/>
    <w:tmpl w:val="B1745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AF17D1"/>
    <w:multiLevelType w:val="hybridMultilevel"/>
    <w:tmpl w:val="C98A6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22CB3"/>
    <w:multiLevelType w:val="hybridMultilevel"/>
    <w:tmpl w:val="B1F4598E"/>
    <w:lvl w:ilvl="0" w:tplc="78B6533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4D63"/>
    <w:rsid w:val="000009C0"/>
    <w:rsid w:val="00000A7C"/>
    <w:rsid w:val="000019D4"/>
    <w:rsid w:val="00001E42"/>
    <w:rsid w:val="00002E8B"/>
    <w:rsid w:val="000039CB"/>
    <w:rsid w:val="00003FB6"/>
    <w:rsid w:val="0000650D"/>
    <w:rsid w:val="00010FB9"/>
    <w:rsid w:val="00012430"/>
    <w:rsid w:val="000156AB"/>
    <w:rsid w:val="00015F37"/>
    <w:rsid w:val="00016E0E"/>
    <w:rsid w:val="00017671"/>
    <w:rsid w:val="00020E50"/>
    <w:rsid w:val="00021DC0"/>
    <w:rsid w:val="00023329"/>
    <w:rsid w:val="0002585F"/>
    <w:rsid w:val="00026F3F"/>
    <w:rsid w:val="00031070"/>
    <w:rsid w:val="0003278A"/>
    <w:rsid w:val="00035E30"/>
    <w:rsid w:val="00036710"/>
    <w:rsid w:val="00036CEA"/>
    <w:rsid w:val="00044CCE"/>
    <w:rsid w:val="0004565C"/>
    <w:rsid w:val="0004715E"/>
    <w:rsid w:val="00047F72"/>
    <w:rsid w:val="00051064"/>
    <w:rsid w:val="00051A2B"/>
    <w:rsid w:val="0006072A"/>
    <w:rsid w:val="00060EA6"/>
    <w:rsid w:val="000628F1"/>
    <w:rsid w:val="00063113"/>
    <w:rsid w:val="00063643"/>
    <w:rsid w:val="000652CB"/>
    <w:rsid w:val="00065807"/>
    <w:rsid w:val="00066614"/>
    <w:rsid w:val="00066DDF"/>
    <w:rsid w:val="00071224"/>
    <w:rsid w:val="0007146E"/>
    <w:rsid w:val="00074743"/>
    <w:rsid w:val="00076306"/>
    <w:rsid w:val="00084592"/>
    <w:rsid w:val="00085797"/>
    <w:rsid w:val="0008614F"/>
    <w:rsid w:val="00087865"/>
    <w:rsid w:val="00092F3F"/>
    <w:rsid w:val="000937A5"/>
    <w:rsid w:val="000955ED"/>
    <w:rsid w:val="00096B21"/>
    <w:rsid w:val="00097D2E"/>
    <w:rsid w:val="000A38D9"/>
    <w:rsid w:val="000A4CF1"/>
    <w:rsid w:val="000B123C"/>
    <w:rsid w:val="000B1444"/>
    <w:rsid w:val="000B3825"/>
    <w:rsid w:val="000C044C"/>
    <w:rsid w:val="000C1FC7"/>
    <w:rsid w:val="000C39C4"/>
    <w:rsid w:val="000C44A8"/>
    <w:rsid w:val="000C6D11"/>
    <w:rsid w:val="000C78D7"/>
    <w:rsid w:val="000D2712"/>
    <w:rsid w:val="000D2835"/>
    <w:rsid w:val="000D42E0"/>
    <w:rsid w:val="000D50DC"/>
    <w:rsid w:val="000D77F0"/>
    <w:rsid w:val="000F12C2"/>
    <w:rsid w:val="000F3B77"/>
    <w:rsid w:val="000F3EBF"/>
    <w:rsid w:val="000F427F"/>
    <w:rsid w:val="00100325"/>
    <w:rsid w:val="00100371"/>
    <w:rsid w:val="00101010"/>
    <w:rsid w:val="00104BBF"/>
    <w:rsid w:val="00106AD8"/>
    <w:rsid w:val="00110CBE"/>
    <w:rsid w:val="001128A8"/>
    <w:rsid w:val="0011430E"/>
    <w:rsid w:val="001143C7"/>
    <w:rsid w:val="00115ED3"/>
    <w:rsid w:val="001200AE"/>
    <w:rsid w:val="00122C93"/>
    <w:rsid w:val="00127A04"/>
    <w:rsid w:val="00132803"/>
    <w:rsid w:val="001364AF"/>
    <w:rsid w:val="00136AF0"/>
    <w:rsid w:val="001418D7"/>
    <w:rsid w:val="00144FC0"/>
    <w:rsid w:val="00150B68"/>
    <w:rsid w:val="00154409"/>
    <w:rsid w:val="00156910"/>
    <w:rsid w:val="001605C9"/>
    <w:rsid w:val="0016161D"/>
    <w:rsid w:val="00164292"/>
    <w:rsid w:val="00164E20"/>
    <w:rsid w:val="001765E7"/>
    <w:rsid w:val="001767EE"/>
    <w:rsid w:val="00177B10"/>
    <w:rsid w:val="00186BF0"/>
    <w:rsid w:val="00187708"/>
    <w:rsid w:val="001952BB"/>
    <w:rsid w:val="001A1879"/>
    <w:rsid w:val="001A426F"/>
    <w:rsid w:val="001A53E1"/>
    <w:rsid w:val="001B01C2"/>
    <w:rsid w:val="001B09D5"/>
    <w:rsid w:val="001B3285"/>
    <w:rsid w:val="001C059F"/>
    <w:rsid w:val="001C19C2"/>
    <w:rsid w:val="001C3CA1"/>
    <w:rsid w:val="001C5928"/>
    <w:rsid w:val="001C7C87"/>
    <w:rsid w:val="001D40B3"/>
    <w:rsid w:val="001D598A"/>
    <w:rsid w:val="001D7BAF"/>
    <w:rsid w:val="001E0A71"/>
    <w:rsid w:val="001E3BBD"/>
    <w:rsid w:val="001E41EE"/>
    <w:rsid w:val="001E5840"/>
    <w:rsid w:val="001F06E7"/>
    <w:rsid w:val="001F114A"/>
    <w:rsid w:val="001F220E"/>
    <w:rsid w:val="001F399A"/>
    <w:rsid w:val="001F67FA"/>
    <w:rsid w:val="001F7B73"/>
    <w:rsid w:val="00200556"/>
    <w:rsid w:val="00201038"/>
    <w:rsid w:val="002032F4"/>
    <w:rsid w:val="0020388A"/>
    <w:rsid w:val="00205BBF"/>
    <w:rsid w:val="00205D14"/>
    <w:rsid w:val="00210341"/>
    <w:rsid w:val="00210D84"/>
    <w:rsid w:val="00211018"/>
    <w:rsid w:val="00212414"/>
    <w:rsid w:val="00213D91"/>
    <w:rsid w:val="00214D39"/>
    <w:rsid w:val="00215958"/>
    <w:rsid w:val="00215A7F"/>
    <w:rsid w:val="002211AA"/>
    <w:rsid w:val="00223BF2"/>
    <w:rsid w:val="00224CEE"/>
    <w:rsid w:val="00226D2A"/>
    <w:rsid w:val="002307B2"/>
    <w:rsid w:val="00230E3C"/>
    <w:rsid w:val="00231B3D"/>
    <w:rsid w:val="00242A7F"/>
    <w:rsid w:val="00250C92"/>
    <w:rsid w:val="00250D22"/>
    <w:rsid w:val="00252A0C"/>
    <w:rsid w:val="00253372"/>
    <w:rsid w:val="00253F8B"/>
    <w:rsid w:val="00260117"/>
    <w:rsid w:val="00262329"/>
    <w:rsid w:val="0026334D"/>
    <w:rsid w:val="002643B0"/>
    <w:rsid w:val="00265465"/>
    <w:rsid w:val="00273536"/>
    <w:rsid w:val="00277E91"/>
    <w:rsid w:val="00283828"/>
    <w:rsid w:val="00290625"/>
    <w:rsid w:val="00290BC8"/>
    <w:rsid w:val="00291A06"/>
    <w:rsid w:val="0029585D"/>
    <w:rsid w:val="002A0193"/>
    <w:rsid w:val="002A1829"/>
    <w:rsid w:val="002A4819"/>
    <w:rsid w:val="002A722B"/>
    <w:rsid w:val="002B1130"/>
    <w:rsid w:val="002B224F"/>
    <w:rsid w:val="002B4AF1"/>
    <w:rsid w:val="002B5676"/>
    <w:rsid w:val="002B7F87"/>
    <w:rsid w:val="002C294F"/>
    <w:rsid w:val="002C3936"/>
    <w:rsid w:val="002C40AA"/>
    <w:rsid w:val="002C4DCB"/>
    <w:rsid w:val="002D0269"/>
    <w:rsid w:val="002D7702"/>
    <w:rsid w:val="002E3D66"/>
    <w:rsid w:val="002E7EAD"/>
    <w:rsid w:val="002F048A"/>
    <w:rsid w:val="002F1E33"/>
    <w:rsid w:val="002F2965"/>
    <w:rsid w:val="002F5517"/>
    <w:rsid w:val="002F5D90"/>
    <w:rsid w:val="002F6A62"/>
    <w:rsid w:val="002F6EDC"/>
    <w:rsid w:val="002F785C"/>
    <w:rsid w:val="00300B5E"/>
    <w:rsid w:val="00312F6F"/>
    <w:rsid w:val="003155F3"/>
    <w:rsid w:val="00316068"/>
    <w:rsid w:val="003268DF"/>
    <w:rsid w:val="00326E05"/>
    <w:rsid w:val="003312F0"/>
    <w:rsid w:val="00331EE2"/>
    <w:rsid w:val="0033267C"/>
    <w:rsid w:val="00332CE6"/>
    <w:rsid w:val="00333727"/>
    <w:rsid w:val="00341265"/>
    <w:rsid w:val="00341C7A"/>
    <w:rsid w:val="003429BA"/>
    <w:rsid w:val="00344338"/>
    <w:rsid w:val="00353BFF"/>
    <w:rsid w:val="00353CDC"/>
    <w:rsid w:val="00354054"/>
    <w:rsid w:val="00355C4B"/>
    <w:rsid w:val="00356A75"/>
    <w:rsid w:val="00361B81"/>
    <w:rsid w:val="00362854"/>
    <w:rsid w:val="003652C2"/>
    <w:rsid w:val="003665D8"/>
    <w:rsid w:val="0037096D"/>
    <w:rsid w:val="0037277F"/>
    <w:rsid w:val="00374CA8"/>
    <w:rsid w:val="00377E1F"/>
    <w:rsid w:val="00380F8A"/>
    <w:rsid w:val="00381346"/>
    <w:rsid w:val="00381D45"/>
    <w:rsid w:val="00382A10"/>
    <w:rsid w:val="00383DB1"/>
    <w:rsid w:val="00385F30"/>
    <w:rsid w:val="00386510"/>
    <w:rsid w:val="00393A31"/>
    <w:rsid w:val="00396854"/>
    <w:rsid w:val="003978D1"/>
    <w:rsid w:val="003A0888"/>
    <w:rsid w:val="003A2FC7"/>
    <w:rsid w:val="003A316E"/>
    <w:rsid w:val="003A3F8A"/>
    <w:rsid w:val="003A64C0"/>
    <w:rsid w:val="003A6932"/>
    <w:rsid w:val="003A7F5B"/>
    <w:rsid w:val="003B01BC"/>
    <w:rsid w:val="003B2901"/>
    <w:rsid w:val="003B39BE"/>
    <w:rsid w:val="003B6996"/>
    <w:rsid w:val="003C1D30"/>
    <w:rsid w:val="003C31F2"/>
    <w:rsid w:val="003C5E54"/>
    <w:rsid w:val="003C6E7E"/>
    <w:rsid w:val="003D6B47"/>
    <w:rsid w:val="003E38E4"/>
    <w:rsid w:val="003E3A86"/>
    <w:rsid w:val="003E6572"/>
    <w:rsid w:val="003E7299"/>
    <w:rsid w:val="003E7B0C"/>
    <w:rsid w:val="003E7C3C"/>
    <w:rsid w:val="003F5B28"/>
    <w:rsid w:val="003F5E36"/>
    <w:rsid w:val="003F7E91"/>
    <w:rsid w:val="00403BB2"/>
    <w:rsid w:val="00410EE1"/>
    <w:rsid w:val="004119D0"/>
    <w:rsid w:val="00413D11"/>
    <w:rsid w:val="0041759B"/>
    <w:rsid w:val="00417834"/>
    <w:rsid w:val="004235BA"/>
    <w:rsid w:val="00432BC7"/>
    <w:rsid w:val="00433557"/>
    <w:rsid w:val="0043605E"/>
    <w:rsid w:val="00437685"/>
    <w:rsid w:val="00440E09"/>
    <w:rsid w:val="004416F1"/>
    <w:rsid w:val="00442B50"/>
    <w:rsid w:val="00447407"/>
    <w:rsid w:val="0045339A"/>
    <w:rsid w:val="004539AF"/>
    <w:rsid w:val="00460152"/>
    <w:rsid w:val="00461095"/>
    <w:rsid w:val="00461B0B"/>
    <w:rsid w:val="00461F51"/>
    <w:rsid w:val="00461F5D"/>
    <w:rsid w:val="00465FF5"/>
    <w:rsid w:val="004666FF"/>
    <w:rsid w:val="00480896"/>
    <w:rsid w:val="00480F9C"/>
    <w:rsid w:val="00484D94"/>
    <w:rsid w:val="00487B32"/>
    <w:rsid w:val="00490A48"/>
    <w:rsid w:val="004933EC"/>
    <w:rsid w:val="00494344"/>
    <w:rsid w:val="004A5A07"/>
    <w:rsid w:val="004B0826"/>
    <w:rsid w:val="004B11FB"/>
    <w:rsid w:val="004B17FB"/>
    <w:rsid w:val="004B7640"/>
    <w:rsid w:val="004C277C"/>
    <w:rsid w:val="004C415D"/>
    <w:rsid w:val="004C65A5"/>
    <w:rsid w:val="004C7F50"/>
    <w:rsid w:val="004D15CA"/>
    <w:rsid w:val="004D3176"/>
    <w:rsid w:val="004D3ED0"/>
    <w:rsid w:val="004D441B"/>
    <w:rsid w:val="004D6573"/>
    <w:rsid w:val="004E3C06"/>
    <w:rsid w:val="004E4234"/>
    <w:rsid w:val="004F263F"/>
    <w:rsid w:val="004F3900"/>
    <w:rsid w:val="004F53FD"/>
    <w:rsid w:val="004F5C13"/>
    <w:rsid w:val="00505BF4"/>
    <w:rsid w:val="00505CAB"/>
    <w:rsid w:val="00506482"/>
    <w:rsid w:val="00510B35"/>
    <w:rsid w:val="00510D46"/>
    <w:rsid w:val="0052030C"/>
    <w:rsid w:val="00520764"/>
    <w:rsid w:val="0052374D"/>
    <w:rsid w:val="00525FE2"/>
    <w:rsid w:val="0052694D"/>
    <w:rsid w:val="00530B9C"/>
    <w:rsid w:val="005319B5"/>
    <w:rsid w:val="00532956"/>
    <w:rsid w:val="0053505A"/>
    <w:rsid w:val="005370C5"/>
    <w:rsid w:val="00537E74"/>
    <w:rsid w:val="0054033E"/>
    <w:rsid w:val="0054192C"/>
    <w:rsid w:val="00547F50"/>
    <w:rsid w:val="0055170C"/>
    <w:rsid w:val="00552BA1"/>
    <w:rsid w:val="00554C35"/>
    <w:rsid w:val="0056170E"/>
    <w:rsid w:val="00562295"/>
    <w:rsid w:val="005625C4"/>
    <w:rsid w:val="00565FEE"/>
    <w:rsid w:val="00571414"/>
    <w:rsid w:val="00571F47"/>
    <w:rsid w:val="00573B0E"/>
    <w:rsid w:val="005758A7"/>
    <w:rsid w:val="00582561"/>
    <w:rsid w:val="00583A50"/>
    <w:rsid w:val="00591411"/>
    <w:rsid w:val="005920E1"/>
    <w:rsid w:val="00596DF9"/>
    <w:rsid w:val="005A0761"/>
    <w:rsid w:val="005A11BA"/>
    <w:rsid w:val="005A2996"/>
    <w:rsid w:val="005A34B3"/>
    <w:rsid w:val="005A3825"/>
    <w:rsid w:val="005A5E64"/>
    <w:rsid w:val="005A72CC"/>
    <w:rsid w:val="005B034F"/>
    <w:rsid w:val="005B07B7"/>
    <w:rsid w:val="005B094B"/>
    <w:rsid w:val="005B244B"/>
    <w:rsid w:val="005B2B46"/>
    <w:rsid w:val="005B5721"/>
    <w:rsid w:val="005B66EB"/>
    <w:rsid w:val="005C2F81"/>
    <w:rsid w:val="005C6609"/>
    <w:rsid w:val="005D00FB"/>
    <w:rsid w:val="005D1D64"/>
    <w:rsid w:val="005D24D0"/>
    <w:rsid w:val="005D4277"/>
    <w:rsid w:val="005D4D63"/>
    <w:rsid w:val="005E105D"/>
    <w:rsid w:val="005E13D6"/>
    <w:rsid w:val="005E2D98"/>
    <w:rsid w:val="005E44A6"/>
    <w:rsid w:val="005E4EB3"/>
    <w:rsid w:val="005E7063"/>
    <w:rsid w:val="005F0F0D"/>
    <w:rsid w:val="005F5B8A"/>
    <w:rsid w:val="005F77D8"/>
    <w:rsid w:val="006002C3"/>
    <w:rsid w:val="00601BAE"/>
    <w:rsid w:val="00603100"/>
    <w:rsid w:val="00605AE9"/>
    <w:rsid w:val="006060F1"/>
    <w:rsid w:val="0061126D"/>
    <w:rsid w:val="00622C94"/>
    <w:rsid w:val="0062566C"/>
    <w:rsid w:val="00625C70"/>
    <w:rsid w:val="0063114D"/>
    <w:rsid w:val="006327CC"/>
    <w:rsid w:val="006329BC"/>
    <w:rsid w:val="0063518B"/>
    <w:rsid w:val="00636C47"/>
    <w:rsid w:val="00641B9A"/>
    <w:rsid w:val="00643925"/>
    <w:rsid w:val="006452BF"/>
    <w:rsid w:val="00645F2C"/>
    <w:rsid w:val="00646FEF"/>
    <w:rsid w:val="00653172"/>
    <w:rsid w:val="00653D8D"/>
    <w:rsid w:val="00656165"/>
    <w:rsid w:val="0066175E"/>
    <w:rsid w:val="00664E5F"/>
    <w:rsid w:val="00674777"/>
    <w:rsid w:val="006748DA"/>
    <w:rsid w:val="00682B94"/>
    <w:rsid w:val="006833A9"/>
    <w:rsid w:val="006862F7"/>
    <w:rsid w:val="00696788"/>
    <w:rsid w:val="00696BD4"/>
    <w:rsid w:val="00697D07"/>
    <w:rsid w:val="006A0EFA"/>
    <w:rsid w:val="006A5ED4"/>
    <w:rsid w:val="006A70B7"/>
    <w:rsid w:val="006A729D"/>
    <w:rsid w:val="006B1BEF"/>
    <w:rsid w:val="006B4773"/>
    <w:rsid w:val="006B5177"/>
    <w:rsid w:val="006C0A71"/>
    <w:rsid w:val="006C1F08"/>
    <w:rsid w:val="006C2839"/>
    <w:rsid w:val="006C7410"/>
    <w:rsid w:val="006D0D8D"/>
    <w:rsid w:val="006D361F"/>
    <w:rsid w:val="006D5D40"/>
    <w:rsid w:val="006D6302"/>
    <w:rsid w:val="006D708F"/>
    <w:rsid w:val="006E052D"/>
    <w:rsid w:val="006E3387"/>
    <w:rsid w:val="006E68CB"/>
    <w:rsid w:val="006F0763"/>
    <w:rsid w:val="006F436B"/>
    <w:rsid w:val="006F671D"/>
    <w:rsid w:val="0070039E"/>
    <w:rsid w:val="007013A5"/>
    <w:rsid w:val="0070252C"/>
    <w:rsid w:val="0070254F"/>
    <w:rsid w:val="00705559"/>
    <w:rsid w:val="0070762B"/>
    <w:rsid w:val="007114FE"/>
    <w:rsid w:val="00714932"/>
    <w:rsid w:val="007204DB"/>
    <w:rsid w:val="00721422"/>
    <w:rsid w:val="007254D1"/>
    <w:rsid w:val="00734682"/>
    <w:rsid w:val="007355B8"/>
    <w:rsid w:val="0074488E"/>
    <w:rsid w:val="00745052"/>
    <w:rsid w:val="00754143"/>
    <w:rsid w:val="00754F81"/>
    <w:rsid w:val="007618E2"/>
    <w:rsid w:val="0076198C"/>
    <w:rsid w:val="00761D34"/>
    <w:rsid w:val="007654C7"/>
    <w:rsid w:val="00767CAD"/>
    <w:rsid w:val="00770330"/>
    <w:rsid w:val="00773163"/>
    <w:rsid w:val="0078067F"/>
    <w:rsid w:val="00780938"/>
    <w:rsid w:val="00782079"/>
    <w:rsid w:val="00783D35"/>
    <w:rsid w:val="00785128"/>
    <w:rsid w:val="00787493"/>
    <w:rsid w:val="007907B6"/>
    <w:rsid w:val="00790C4A"/>
    <w:rsid w:val="0079111A"/>
    <w:rsid w:val="00791B7A"/>
    <w:rsid w:val="007922B8"/>
    <w:rsid w:val="00793180"/>
    <w:rsid w:val="0079541C"/>
    <w:rsid w:val="0079585E"/>
    <w:rsid w:val="007A253D"/>
    <w:rsid w:val="007A62B0"/>
    <w:rsid w:val="007A6342"/>
    <w:rsid w:val="007A70A1"/>
    <w:rsid w:val="007A733B"/>
    <w:rsid w:val="007A769D"/>
    <w:rsid w:val="007B0750"/>
    <w:rsid w:val="007B09CA"/>
    <w:rsid w:val="007B128C"/>
    <w:rsid w:val="007C06FF"/>
    <w:rsid w:val="007C2B44"/>
    <w:rsid w:val="007C4B74"/>
    <w:rsid w:val="007C66F0"/>
    <w:rsid w:val="007C6B2A"/>
    <w:rsid w:val="007D1F86"/>
    <w:rsid w:val="007D30AB"/>
    <w:rsid w:val="007D3EFB"/>
    <w:rsid w:val="007D470D"/>
    <w:rsid w:val="007D4D6F"/>
    <w:rsid w:val="007E0EE1"/>
    <w:rsid w:val="007E2AED"/>
    <w:rsid w:val="007E3A52"/>
    <w:rsid w:val="007F145F"/>
    <w:rsid w:val="007F22C8"/>
    <w:rsid w:val="007F2F43"/>
    <w:rsid w:val="007F6A9D"/>
    <w:rsid w:val="00807505"/>
    <w:rsid w:val="0081033D"/>
    <w:rsid w:val="008112EE"/>
    <w:rsid w:val="00812D10"/>
    <w:rsid w:val="00813B01"/>
    <w:rsid w:val="00821402"/>
    <w:rsid w:val="008237E1"/>
    <w:rsid w:val="00825F4F"/>
    <w:rsid w:val="00826B57"/>
    <w:rsid w:val="00827073"/>
    <w:rsid w:val="008275E2"/>
    <w:rsid w:val="00830BAA"/>
    <w:rsid w:val="008324CA"/>
    <w:rsid w:val="00840DBE"/>
    <w:rsid w:val="008456A0"/>
    <w:rsid w:val="00846442"/>
    <w:rsid w:val="008469ED"/>
    <w:rsid w:val="00854204"/>
    <w:rsid w:val="008564A2"/>
    <w:rsid w:val="00856720"/>
    <w:rsid w:val="00860A9A"/>
    <w:rsid w:val="00860DF2"/>
    <w:rsid w:val="0086140E"/>
    <w:rsid w:val="008620A2"/>
    <w:rsid w:val="00871964"/>
    <w:rsid w:val="00875C18"/>
    <w:rsid w:val="008765CD"/>
    <w:rsid w:val="00881CEF"/>
    <w:rsid w:val="008822B0"/>
    <w:rsid w:val="0088498F"/>
    <w:rsid w:val="0088726B"/>
    <w:rsid w:val="0089184B"/>
    <w:rsid w:val="00891C48"/>
    <w:rsid w:val="008A065F"/>
    <w:rsid w:val="008A2B43"/>
    <w:rsid w:val="008A4589"/>
    <w:rsid w:val="008A7EB7"/>
    <w:rsid w:val="008B0712"/>
    <w:rsid w:val="008B0793"/>
    <w:rsid w:val="008B19CB"/>
    <w:rsid w:val="008B2077"/>
    <w:rsid w:val="008B223B"/>
    <w:rsid w:val="008B2291"/>
    <w:rsid w:val="008B3BC1"/>
    <w:rsid w:val="008B5036"/>
    <w:rsid w:val="008B5A04"/>
    <w:rsid w:val="008B6E08"/>
    <w:rsid w:val="008C1C56"/>
    <w:rsid w:val="008C275C"/>
    <w:rsid w:val="008C5E0C"/>
    <w:rsid w:val="008D18B4"/>
    <w:rsid w:val="008D6E70"/>
    <w:rsid w:val="008D7267"/>
    <w:rsid w:val="008E5935"/>
    <w:rsid w:val="008E761E"/>
    <w:rsid w:val="008E7D8F"/>
    <w:rsid w:val="008F095D"/>
    <w:rsid w:val="008F356C"/>
    <w:rsid w:val="008F3BA9"/>
    <w:rsid w:val="008F47FA"/>
    <w:rsid w:val="008F4F51"/>
    <w:rsid w:val="008F5959"/>
    <w:rsid w:val="009010FA"/>
    <w:rsid w:val="00912D81"/>
    <w:rsid w:val="00915597"/>
    <w:rsid w:val="00920DE2"/>
    <w:rsid w:val="00921C92"/>
    <w:rsid w:val="00923671"/>
    <w:rsid w:val="00925181"/>
    <w:rsid w:val="00942C20"/>
    <w:rsid w:val="009438D5"/>
    <w:rsid w:val="00943F0F"/>
    <w:rsid w:val="009456C5"/>
    <w:rsid w:val="009463B8"/>
    <w:rsid w:val="009479C5"/>
    <w:rsid w:val="00951642"/>
    <w:rsid w:val="0097235B"/>
    <w:rsid w:val="009768D7"/>
    <w:rsid w:val="00980D7D"/>
    <w:rsid w:val="00985E9F"/>
    <w:rsid w:val="009919C5"/>
    <w:rsid w:val="00992D81"/>
    <w:rsid w:val="009967A3"/>
    <w:rsid w:val="00997A33"/>
    <w:rsid w:val="009A3766"/>
    <w:rsid w:val="009A4AE0"/>
    <w:rsid w:val="009A566F"/>
    <w:rsid w:val="009A5815"/>
    <w:rsid w:val="009B00CE"/>
    <w:rsid w:val="009B735E"/>
    <w:rsid w:val="009B7BB7"/>
    <w:rsid w:val="009C03EB"/>
    <w:rsid w:val="009C1E9E"/>
    <w:rsid w:val="009D1430"/>
    <w:rsid w:val="009D3008"/>
    <w:rsid w:val="009D3F15"/>
    <w:rsid w:val="009D3F61"/>
    <w:rsid w:val="009E471F"/>
    <w:rsid w:val="009F0E5C"/>
    <w:rsid w:val="009F7908"/>
    <w:rsid w:val="009F7BFA"/>
    <w:rsid w:val="00A00252"/>
    <w:rsid w:val="00A01E51"/>
    <w:rsid w:val="00A020B9"/>
    <w:rsid w:val="00A02D22"/>
    <w:rsid w:val="00A02EBA"/>
    <w:rsid w:val="00A05E6D"/>
    <w:rsid w:val="00A1330D"/>
    <w:rsid w:val="00A16C8B"/>
    <w:rsid w:val="00A17136"/>
    <w:rsid w:val="00A206E0"/>
    <w:rsid w:val="00A27A3F"/>
    <w:rsid w:val="00A3033D"/>
    <w:rsid w:val="00A30970"/>
    <w:rsid w:val="00A312FC"/>
    <w:rsid w:val="00A32060"/>
    <w:rsid w:val="00A446AD"/>
    <w:rsid w:val="00A46E87"/>
    <w:rsid w:val="00A50730"/>
    <w:rsid w:val="00A55284"/>
    <w:rsid w:val="00A56736"/>
    <w:rsid w:val="00A57A84"/>
    <w:rsid w:val="00A640FA"/>
    <w:rsid w:val="00A67F7F"/>
    <w:rsid w:val="00A7780E"/>
    <w:rsid w:val="00A8004F"/>
    <w:rsid w:val="00A80366"/>
    <w:rsid w:val="00A868EC"/>
    <w:rsid w:val="00A86C29"/>
    <w:rsid w:val="00A92408"/>
    <w:rsid w:val="00A9274B"/>
    <w:rsid w:val="00A95581"/>
    <w:rsid w:val="00A959C8"/>
    <w:rsid w:val="00A96616"/>
    <w:rsid w:val="00AA0632"/>
    <w:rsid w:val="00AA0A39"/>
    <w:rsid w:val="00AA1E34"/>
    <w:rsid w:val="00AA3226"/>
    <w:rsid w:val="00AA73BC"/>
    <w:rsid w:val="00AB14BF"/>
    <w:rsid w:val="00AB22CE"/>
    <w:rsid w:val="00AB61DD"/>
    <w:rsid w:val="00AC4CA4"/>
    <w:rsid w:val="00AC4F7A"/>
    <w:rsid w:val="00AC55FD"/>
    <w:rsid w:val="00AC66C0"/>
    <w:rsid w:val="00AD0668"/>
    <w:rsid w:val="00AD0F82"/>
    <w:rsid w:val="00AD160C"/>
    <w:rsid w:val="00AD233C"/>
    <w:rsid w:val="00AD34E4"/>
    <w:rsid w:val="00AD3ACF"/>
    <w:rsid w:val="00AE171A"/>
    <w:rsid w:val="00AE3670"/>
    <w:rsid w:val="00AE3A32"/>
    <w:rsid w:val="00AE4A8E"/>
    <w:rsid w:val="00AE691F"/>
    <w:rsid w:val="00AE6EDD"/>
    <w:rsid w:val="00AF0915"/>
    <w:rsid w:val="00AF1EF4"/>
    <w:rsid w:val="00B02694"/>
    <w:rsid w:val="00B038D9"/>
    <w:rsid w:val="00B10B31"/>
    <w:rsid w:val="00B136C9"/>
    <w:rsid w:val="00B14B0A"/>
    <w:rsid w:val="00B16CD1"/>
    <w:rsid w:val="00B1772A"/>
    <w:rsid w:val="00B20224"/>
    <w:rsid w:val="00B23561"/>
    <w:rsid w:val="00B267AA"/>
    <w:rsid w:val="00B35F7A"/>
    <w:rsid w:val="00B37003"/>
    <w:rsid w:val="00B402A3"/>
    <w:rsid w:val="00B404E2"/>
    <w:rsid w:val="00B41C3A"/>
    <w:rsid w:val="00B462BB"/>
    <w:rsid w:val="00B4741C"/>
    <w:rsid w:val="00B476DE"/>
    <w:rsid w:val="00B512EA"/>
    <w:rsid w:val="00B54517"/>
    <w:rsid w:val="00B5601C"/>
    <w:rsid w:val="00B57687"/>
    <w:rsid w:val="00B57CE7"/>
    <w:rsid w:val="00B62E60"/>
    <w:rsid w:val="00B62FA7"/>
    <w:rsid w:val="00B643B8"/>
    <w:rsid w:val="00B6648C"/>
    <w:rsid w:val="00B675F7"/>
    <w:rsid w:val="00B73B6B"/>
    <w:rsid w:val="00B74892"/>
    <w:rsid w:val="00B80D68"/>
    <w:rsid w:val="00B82F75"/>
    <w:rsid w:val="00B9213F"/>
    <w:rsid w:val="00B921B6"/>
    <w:rsid w:val="00B94FE7"/>
    <w:rsid w:val="00B97117"/>
    <w:rsid w:val="00BA0C9D"/>
    <w:rsid w:val="00BA163B"/>
    <w:rsid w:val="00BA42EA"/>
    <w:rsid w:val="00BB1A11"/>
    <w:rsid w:val="00BC237F"/>
    <w:rsid w:val="00BC343B"/>
    <w:rsid w:val="00BC6FD1"/>
    <w:rsid w:val="00BE68A7"/>
    <w:rsid w:val="00BE6C9B"/>
    <w:rsid w:val="00BE7872"/>
    <w:rsid w:val="00BF014A"/>
    <w:rsid w:val="00BF020A"/>
    <w:rsid w:val="00BF79A3"/>
    <w:rsid w:val="00C05860"/>
    <w:rsid w:val="00C11DA4"/>
    <w:rsid w:val="00C11DC7"/>
    <w:rsid w:val="00C16431"/>
    <w:rsid w:val="00C174D9"/>
    <w:rsid w:val="00C226FA"/>
    <w:rsid w:val="00C23935"/>
    <w:rsid w:val="00C255C6"/>
    <w:rsid w:val="00C27461"/>
    <w:rsid w:val="00C347B9"/>
    <w:rsid w:val="00C3725E"/>
    <w:rsid w:val="00C379A1"/>
    <w:rsid w:val="00C4054B"/>
    <w:rsid w:val="00C44265"/>
    <w:rsid w:val="00C449BC"/>
    <w:rsid w:val="00C45565"/>
    <w:rsid w:val="00C4558C"/>
    <w:rsid w:val="00C46430"/>
    <w:rsid w:val="00C52736"/>
    <w:rsid w:val="00C53060"/>
    <w:rsid w:val="00C53DDA"/>
    <w:rsid w:val="00C567B0"/>
    <w:rsid w:val="00C57774"/>
    <w:rsid w:val="00C602D4"/>
    <w:rsid w:val="00C62B6E"/>
    <w:rsid w:val="00C630A2"/>
    <w:rsid w:val="00C63343"/>
    <w:rsid w:val="00C637E8"/>
    <w:rsid w:val="00C64FB1"/>
    <w:rsid w:val="00C652B5"/>
    <w:rsid w:val="00C65C94"/>
    <w:rsid w:val="00C66358"/>
    <w:rsid w:val="00C751F9"/>
    <w:rsid w:val="00C76F0B"/>
    <w:rsid w:val="00C80DA6"/>
    <w:rsid w:val="00C85BFC"/>
    <w:rsid w:val="00C86CDF"/>
    <w:rsid w:val="00C9254B"/>
    <w:rsid w:val="00C93F8C"/>
    <w:rsid w:val="00C95DB2"/>
    <w:rsid w:val="00C9783B"/>
    <w:rsid w:val="00CA102E"/>
    <w:rsid w:val="00CA2DC3"/>
    <w:rsid w:val="00CA4DC2"/>
    <w:rsid w:val="00CA5E1D"/>
    <w:rsid w:val="00CA7824"/>
    <w:rsid w:val="00CB00FC"/>
    <w:rsid w:val="00CB5118"/>
    <w:rsid w:val="00CC41F6"/>
    <w:rsid w:val="00CC4DCC"/>
    <w:rsid w:val="00CC5E9E"/>
    <w:rsid w:val="00CC7996"/>
    <w:rsid w:val="00CD1FC4"/>
    <w:rsid w:val="00CD6828"/>
    <w:rsid w:val="00CE250E"/>
    <w:rsid w:val="00CE2782"/>
    <w:rsid w:val="00CE36EB"/>
    <w:rsid w:val="00CE670C"/>
    <w:rsid w:val="00CE6BF1"/>
    <w:rsid w:val="00CF1382"/>
    <w:rsid w:val="00CF2DAB"/>
    <w:rsid w:val="00CF518F"/>
    <w:rsid w:val="00CF6A80"/>
    <w:rsid w:val="00CF7F6A"/>
    <w:rsid w:val="00D01063"/>
    <w:rsid w:val="00D05514"/>
    <w:rsid w:val="00D13DA6"/>
    <w:rsid w:val="00D147DD"/>
    <w:rsid w:val="00D200EF"/>
    <w:rsid w:val="00D24ABE"/>
    <w:rsid w:val="00D24E61"/>
    <w:rsid w:val="00D277DB"/>
    <w:rsid w:val="00D3077C"/>
    <w:rsid w:val="00D31C2F"/>
    <w:rsid w:val="00D32961"/>
    <w:rsid w:val="00D33D08"/>
    <w:rsid w:val="00D35AC1"/>
    <w:rsid w:val="00D35D70"/>
    <w:rsid w:val="00D40850"/>
    <w:rsid w:val="00D40C01"/>
    <w:rsid w:val="00D4219F"/>
    <w:rsid w:val="00D46CCC"/>
    <w:rsid w:val="00D4749C"/>
    <w:rsid w:val="00D47511"/>
    <w:rsid w:val="00D53F17"/>
    <w:rsid w:val="00D57191"/>
    <w:rsid w:val="00D61879"/>
    <w:rsid w:val="00D61EEE"/>
    <w:rsid w:val="00D621D0"/>
    <w:rsid w:val="00D67E27"/>
    <w:rsid w:val="00D70556"/>
    <w:rsid w:val="00D71C9B"/>
    <w:rsid w:val="00D73EF6"/>
    <w:rsid w:val="00D75E16"/>
    <w:rsid w:val="00D763BD"/>
    <w:rsid w:val="00D81923"/>
    <w:rsid w:val="00D821E2"/>
    <w:rsid w:val="00D85228"/>
    <w:rsid w:val="00D86300"/>
    <w:rsid w:val="00D875D9"/>
    <w:rsid w:val="00D87B49"/>
    <w:rsid w:val="00D9305C"/>
    <w:rsid w:val="00D97FA3"/>
    <w:rsid w:val="00DA0390"/>
    <w:rsid w:val="00DA2F1C"/>
    <w:rsid w:val="00DA7806"/>
    <w:rsid w:val="00DB3070"/>
    <w:rsid w:val="00DB42B3"/>
    <w:rsid w:val="00DB69E3"/>
    <w:rsid w:val="00DB6FE6"/>
    <w:rsid w:val="00DC6D92"/>
    <w:rsid w:val="00DD274A"/>
    <w:rsid w:val="00DD3F8D"/>
    <w:rsid w:val="00DD6D4C"/>
    <w:rsid w:val="00DD7EBC"/>
    <w:rsid w:val="00DE11CB"/>
    <w:rsid w:val="00DE12C7"/>
    <w:rsid w:val="00DE6AA3"/>
    <w:rsid w:val="00DE70A7"/>
    <w:rsid w:val="00DF0F91"/>
    <w:rsid w:val="00DF1267"/>
    <w:rsid w:val="00DF23E2"/>
    <w:rsid w:val="00DF649F"/>
    <w:rsid w:val="00DF6B16"/>
    <w:rsid w:val="00DF7667"/>
    <w:rsid w:val="00E02C2D"/>
    <w:rsid w:val="00E04692"/>
    <w:rsid w:val="00E05C35"/>
    <w:rsid w:val="00E065F1"/>
    <w:rsid w:val="00E070F5"/>
    <w:rsid w:val="00E1291B"/>
    <w:rsid w:val="00E12995"/>
    <w:rsid w:val="00E13D86"/>
    <w:rsid w:val="00E169F5"/>
    <w:rsid w:val="00E177E9"/>
    <w:rsid w:val="00E2194E"/>
    <w:rsid w:val="00E22886"/>
    <w:rsid w:val="00E22EE7"/>
    <w:rsid w:val="00E23F1A"/>
    <w:rsid w:val="00E243ED"/>
    <w:rsid w:val="00E249C0"/>
    <w:rsid w:val="00E24CF0"/>
    <w:rsid w:val="00E253FE"/>
    <w:rsid w:val="00E25F8F"/>
    <w:rsid w:val="00E32BEC"/>
    <w:rsid w:val="00E367B3"/>
    <w:rsid w:val="00E36BCC"/>
    <w:rsid w:val="00E4385F"/>
    <w:rsid w:val="00E44CCE"/>
    <w:rsid w:val="00E466EF"/>
    <w:rsid w:val="00E5222F"/>
    <w:rsid w:val="00E52945"/>
    <w:rsid w:val="00E53CA1"/>
    <w:rsid w:val="00E55C0A"/>
    <w:rsid w:val="00E55E28"/>
    <w:rsid w:val="00E63B74"/>
    <w:rsid w:val="00E64CE7"/>
    <w:rsid w:val="00E65480"/>
    <w:rsid w:val="00E67881"/>
    <w:rsid w:val="00E7016C"/>
    <w:rsid w:val="00E710B4"/>
    <w:rsid w:val="00E718BE"/>
    <w:rsid w:val="00E723FD"/>
    <w:rsid w:val="00E72B54"/>
    <w:rsid w:val="00E7393E"/>
    <w:rsid w:val="00E81B5A"/>
    <w:rsid w:val="00E83337"/>
    <w:rsid w:val="00E855B7"/>
    <w:rsid w:val="00E86586"/>
    <w:rsid w:val="00E930F9"/>
    <w:rsid w:val="00E95FA1"/>
    <w:rsid w:val="00E96948"/>
    <w:rsid w:val="00E973C0"/>
    <w:rsid w:val="00E975FE"/>
    <w:rsid w:val="00EA159A"/>
    <w:rsid w:val="00EA1CD3"/>
    <w:rsid w:val="00EA4458"/>
    <w:rsid w:val="00EB22C7"/>
    <w:rsid w:val="00EB2696"/>
    <w:rsid w:val="00EB467F"/>
    <w:rsid w:val="00EB47EE"/>
    <w:rsid w:val="00EB500B"/>
    <w:rsid w:val="00EC0803"/>
    <w:rsid w:val="00EC7A27"/>
    <w:rsid w:val="00ED1E39"/>
    <w:rsid w:val="00ED32E3"/>
    <w:rsid w:val="00ED6AC6"/>
    <w:rsid w:val="00EE71DB"/>
    <w:rsid w:val="00EF128A"/>
    <w:rsid w:val="00EF15A3"/>
    <w:rsid w:val="00EF1B84"/>
    <w:rsid w:val="00EF1FD2"/>
    <w:rsid w:val="00EF312E"/>
    <w:rsid w:val="00EF38FF"/>
    <w:rsid w:val="00EF4E90"/>
    <w:rsid w:val="00EF5F16"/>
    <w:rsid w:val="00F02319"/>
    <w:rsid w:val="00F02F4F"/>
    <w:rsid w:val="00F03E2D"/>
    <w:rsid w:val="00F12FFF"/>
    <w:rsid w:val="00F131B6"/>
    <w:rsid w:val="00F141C1"/>
    <w:rsid w:val="00F15539"/>
    <w:rsid w:val="00F2235A"/>
    <w:rsid w:val="00F24045"/>
    <w:rsid w:val="00F30D73"/>
    <w:rsid w:val="00F32A50"/>
    <w:rsid w:val="00F352FF"/>
    <w:rsid w:val="00F36117"/>
    <w:rsid w:val="00F43FEC"/>
    <w:rsid w:val="00F447AD"/>
    <w:rsid w:val="00F44E65"/>
    <w:rsid w:val="00F45672"/>
    <w:rsid w:val="00F461A1"/>
    <w:rsid w:val="00F50456"/>
    <w:rsid w:val="00F50DB7"/>
    <w:rsid w:val="00F50F8F"/>
    <w:rsid w:val="00F5295C"/>
    <w:rsid w:val="00F54D4D"/>
    <w:rsid w:val="00F559E5"/>
    <w:rsid w:val="00F602C1"/>
    <w:rsid w:val="00F652B2"/>
    <w:rsid w:val="00F678DB"/>
    <w:rsid w:val="00F67C96"/>
    <w:rsid w:val="00F73473"/>
    <w:rsid w:val="00F75A59"/>
    <w:rsid w:val="00F76047"/>
    <w:rsid w:val="00F7614D"/>
    <w:rsid w:val="00F76ECC"/>
    <w:rsid w:val="00F77EE6"/>
    <w:rsid w:val="00F8133A"/>
    <w:rsid w:val="00F825FA"/>
    <w:rsid w:val="00F85E20"/>
    <w:rsid w:val="00F9174F"/>
    <w:rsid w:val="00F91CC5"/>
    <w:rsid w:val="00F94048"/>
    <w:rsid w:val="00F94AB2"/>
    <w:rsid w:val="00F95ABC"/>
    <w:rsid w:val="00F977A2"/>
    <w:rsid w:val="00FA2F0E"/>
    <w:rsid w:val="00FA54AA"/>
    <w:rsid w:val="00FA59B2"/>
    <w:rsid w:val="00FB0AED"/>
    <w:rsid w:val="00FB130F"/>
    <w:rsid w:val="00FB1590"/>
    <w:rsid w:val="00FB30BB"/>
    <w:rsid w:val="00FB6C91"/>
    <w:rsid w:val="00FB74AC"/>
    <w:rsid w:val="00FB7579"/>
    <w:rsid w:val="00FC0092"/>
    <w:rsid w:val="00FC3A64"/>
    <w:rsid w:val="00FC612B"/>
    <w:rsid w:val="00FC6A21"/>
    <w:rsid w:val="00FC6A61"/>
    <w:rsid w:val="00FD4E03"/>
    <w:rsid w:val="00FD570E"/>
    <w:rsid w:val="00FD641F"/>
    <w:rsid w:val="00FD6D3E"/>
    <w:rsid w:val="00FE0323"/>
    <w:rsid w:val="00FE1971"/>
    <w:rsid w:val="00FE5037"/>
    <w:rsid w:val="00FE687A"/>
    <w:rsid w:val="00FF1D83"/>
    <w:rsid w:val="00FF5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6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D4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5D4D63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semiHidden/>
    <w:rsid w:val="005D4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5D4D63"/>
    <w:rPr>
      <w:rFonts w:ascii="Calibri" w:hAnsi="Calibri" w:cs="Times New Roman"/>
    </w:rPr>
  </w:style>
  <w:style w:type="paragraph" w:styleId="a7">
    <w:name w:val="Block Text"/>
    <w:basedOn w:val="a"/>
    <w:uiPriority w:val="99"/>
    <w:semiHidden/>
    <w:rsid w:val="005D4D63"/>
    <w:pPr>
      <w:widowControl w:val="0"/>
      <w:shd w:val="clear" w:color="auto" w:fill="FFFFFF"/>
      <w:overflowPunct w:val="0"/>
      <w:autoSpaceDE w:val="0"/>
      <w:autoSpaceDN w:val="0"/>
      <w:adjustRightInd w:val="0"/>
      <w:spacing w:before="190" w:after="0" w:line="240" w:lineRule="auto"/>
      <w:ind w:left="19" w:right="3802"/>
    </w:pPr>
    <w:rPr>
      <w:rFonts w:ascii="Times New Roman" w:hAnsi="Times New Roman"/>
      <w:color w:val="000000"/>
      <w:sz w:val="24"/>
      <w:szCs w:val="20"/>
      <w:lang w:eastAsia="ru-RU"/>
    </w:rPr>
  </w:style>
  <w:style w:type="paragraph" w:styleId="a8">
    <w:name w:val="Document Map"/>
    <w:basedOn w:val="a"/>
    <w:link w:val="a9"/>
    <w:uiPriority w:val="99"/>
    <w:semiHidden/>
    <w:rsid w:val="005D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5D4D6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PlusNonformat">
    <w:name w:val="ConsPlusNonformat"/>
    <w:uiPriority w:val="99"/>
    <w:rsid w:val="005D4D63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Title">
    <w:name w:val="ConsPlusTitle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table" w:styleId="aa">
    <w:name w:val="Table Grid"/>
    <w:basedOn w:val="a1"/>
    <w:uiPriority w:val="99"/>
    <w:rsid w:val="005D4D6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semiHidden/>
    <w:rsid w:val="005D4D63"/>
    <w:rPr>
      <w:rFonts w:cs="Times New Roman"/>
      <w:color w:val="0000FF"/>
      <w:u w:val="single"/>
    </w:rPr>
  </w:style>
  <w:style w:type="character" w:styleId="ac">
    <w:name w:val="FollowedHyperlink"/>
    <w:uiPriority w:val="99"/>
    <w:semiHidden/>
    <w:rsid w:val="005D4D63"/>
    <w:rPr>
      <w:rFonts w:cs="Times New Roman"/>
      <w:color w:val="800080"/>
      <w:u w:val="single"/>
    </w:rPr>
  </w:style>
  <w:style w:type="paragraph" w:styleId="ad">
    <w:name w:val="No Spacing"/>
    <w:uiPriority w:val="1"/>
    <w:qFormat/>
    <w:rsid w:val="00EB22C7"/>
    <w:rPr>
      <w:rFonts w:eastAsia="Times New Roman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F52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5295C"/>
    <w:rPr>
      <w:rFonts w:ascii="Tahoma" w:eastAsia="Times New Roman" w:hAnsi="Tahoma" w:cs="Tahoma"/>
      <w:sz w:val="16"/>
      <w:szCs w:val="16"/>
      <w:lang w:eastAsia="en-US"/>
    </w:rPr>
  </w:style>
  <w:style w:type="paragraph" w:styleId="af0">
    <w:name w:val="List Paragraph"/>
    <w:basedOn w:val="a"/>
    <w:uiPriority w:val="34"/>
    <w:qFormat/>
    <w:rsid w:val="00035E30"/>
    <w:pPr>
      <w:ind w:left="720"/>
      <w:contextualSpacing/>
    </w:pPr>
  </w:style>
  <w:style w:type="character" w:customStyle="1" w:styleId="FontStyle33">
    <w:name w:val="Font Style33"/>
    <w:uiPriority w:val="99"/>
    <w:rsid w:val="00780938"/>
    <w:rPr>
      <w:rFonts w:ascii="Times New Roman" w:hAnsi="Times New Roman"/>
      <w:b/>
      <w:spacing w:val="10"/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55E28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locked/>
    <w:rsid w:val="0020388A"/>
    <w:rPr>
      <w:b/>
      <w:bCs/>
    </w:rPr>
  </w:style>
  <w:style w:type="paragraph" w:customStyle="1" w:styleId="ds-markdown-paragraph">
    <w:name w:val="ds-markdown-paragraph"/>
    <w:basedOn w:val="a"/>
    <w:rsid w:val="002038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voznesenskoe.nobl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F6D1E-D421-4064-A0B7-E347D12BB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</Pages>
  <Words>5659</Words>
  <Characters>32261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1</cp:lastModifiedBy>
  <cp:revision>3</cp:revision>
  <cp:lastPrinted>2026-03-12T06:14:00Z</cp:lastPrinted>
  <dcterms:created xsi:type="dcterms:W3CDTF">2026-03-12T05:52:00Z</dcterms:created>
  <dcterms:modified xsi:type="dcterms:W3CDTF">2026-03-12T06:18:00Z</dcterms:modified>
</cp:coreProperties>
</file>